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BBA" w:rsidRDefault="00D63BBA">
      <w:pPr>
        <w:spacing w:afterLines="25" w:after="83"/>
        <w:rPr>
          <w:rFonts w:hint="eastAsia"/>
        </w:rPr>
      </w:pPr>
      <w:r>
        <w:rPr>
          <w:rFonts w:hint="eastAsia"/>
        </w:rPr>
        <w:t>様式第2号（第3条関係）</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6"/>
        <w:gridCol w:w="2142"/>
        <w:gridCol w:w="3177"/>
        <w:gridCol w:w="540"/>
      </w:tblGrid>
      <w:tr w:rsidR="00D63BBA">
        <w:tblPrEx>
          <w:tblCellMar>
            <w:top w:w="0" w:type="dxa"/>
            <w:bottom w:w="0" w:type="dxa"/>
          </w:tblCellMar>
        </w:tblPrEx>
        <w:trPr>
          <w:trHeight w:hRule="exact" w:val="8780"/>
        </w:trPr>
        <w:tc>
          <w:tcPr>
            <w:tcW w:w="8505" w:type="dxa"/>
            <w:gridSpan w:val="4"/>
            <w:tcBorders>
              <w:bottom w:val="nil"/>
            </w:tcBorders>
          </w:tcPr>
          <w:p w:rsidR="00D63BBA" w:rsidRDefault="00D63BBA">
            <w:pPr>
              <w:spacing w:beforeLines="75" w:before="251"/>
              <w:jc w:val="center"/>
              <w:rPr>
                <w:rFonts w:hint="eastAsia"/>
                <w:kern w:val="0"/>
              </w:rPr>
            </w:pPr>
            <w:r>
              <w:rPr>
                <w:rFonts w:hint="eastAsia"/>
                <w:kern w:val="0"/>
              </w:rPr>
              <w:t>公文書の開示を求められた方へ</w:t>
            </w:r>
          </w:p>
          <w:p w:rsidR="00D63BBA" w:rsidRDefault="00D63BBA">
            <w:pPr>
              <w:ind w:leftChars="50" w:left="106"/>
              <w:rPr>
                <w:rFonts w:hint="eastAsia"/>
                <w:kern w:val="0"/>
              </w:rPr>
            </w:pPr>
          </w:p>
          <w:p w:rsidR="00D63BBA" w:rsidRDefault="00D63BBA">
            <w:pPr>
              <w:ind w:leftChars="50" w:left="106"/>
              <w:jc w:val="right"/>
              <w:rPr>
                <w:rFonts w:hint="eastAsia"/>
                <w:kern w:val="0"/>
              </w:rPr>
            </w:pPr>
            <w:r>
              <w:rPr>
                <w:rFonts w:hint="eastAsia"/>
                <w:kern w:val="0"/>
              </w:rPr>
              <w:t xml:space="preserve">豊郷町　　　　　</w:t>
            </w:r>
          </w:p>
          <w:p w:rsidR="00D63BBA" w:rsidRDefault="00D63BBA">
            <w:pPr>
              <w:spacing w:afterLines="50" w:after="167"/>
              <w:ind w:leftChars="50" w:left="106"/>
              <w:rPr>
                <w:rFonts w:hint="eastAsia"/>
                <w:kern w:val="0"/>
              </w:rPr>
            </w:pPr>
          </w:p>
          <w:p w:rsidR="00D63BBA" w:rsidRDefault="00D63BBA">
            <w:pPr>
              <w:ind w:leftChars="50" w:left="106"/>
              <w:rPr>
                <w:rFonts w:hint="eastAsia"/>
                <w:kern w:val="0"/>
              </w:rPr>
            </w:pPr>
          </w:p>
          <w:p w:rsidR="00D63BBA" w:rsidRDefault="00D63BBA" w:rsidP="004D0067">
            <w:pPr>
              <w:autoSpaceDN w:val="0"/>
              <w:spacing w:line="280" w:lineRule="exact"/>
              <w:ind w:leftChars="50" w:left="212" w:hangingChars="50" w:hanging="106"/>
              <w:rPr>
                <w:rFonts w:hint="eastAsia"/>
                <w:kern w:val="0"/>
              </w:rPr>
            </w:pPr>
            <w:r>
              <w:rPr>
                <w:rFonts w:hint="eastAsia"/>
                <w:kern w:val="0"/>
              </w:rPr>
              <w:t>1　公文書の開示の請求があった日から起算して15日以内に、請求された公文書の開示をするかどうかの決定を行い、通知書をお送りいたします。</w:t>
            </w:r>
          </w:p>
          <w:p w:rsidR="00D63BBA" w:rsidRDefault="00D63BBA" w:rsidP="004D0067">
            <w:pPr>
              <w:autoSpaceDN w:val="0"/>
              <w:spacing w:line="280" w:lineRule="exact"/>
              <w:ind w:leftChars="50" w:left="106" w:firstLineChars="150" w:firstLine="319"/>
              <w:rPr>
                <w:rFonts w:hint="eastAsia"/>
                <w:kern w:val="0"/>
              </w:rPr>
            </w:pPr>
            <w:r>
              <w:rPr>
                <w:rFonts w:hint="eastAsia"/>
                <w:kern w:val="0"/>
              </w:rPr>
              <w:t>なお、通知書の到着は、決定後2～3日かかると思われますのでご了承ください。</w:t>
            </w:r>
          </w:p>
          <w:p w:rsidR="00D63BBA" w:rsidRDefault="00D63BBA" w:rsidP="004D0067">
            <w:pPr>
              <w:autoSpaceDN w:val="0"/>
              <w:spacing w:line="360" w:lineRule="auto"/>
              <w:ind w:leftChars="50" w:left="106"/>
              <w:rPr>
                <w:rFonts w:hint="eastAsia"/>
                <w:kern w:val="0"/>
              </w:rPr>
            </w:pPr>
          </w:p>
          <w:p w:rsidR="00D63BBA" w:rsidRDefault="00D63BBA" w:rsidP="004D0067">
            <w:pPr>
              <w:autoSpaceDN w:val="0"/>
              <w:spacing w:line="280" w:lineRule="exact"/>
              <w:ind w:leftChars="50" w:left="212" w:hangingChars="50" w:hanging="106"/>
              <w:rPr>
                <w:rFonts w:hint="eastAsia"/>
                <w:kern w:val="0"/>
              </w:rPr>
            </w:pPr>
            <w:r>
              <w:rPr>
                <w:rFonts w:hint="eastAsia"/>
                <w:kern w:val="0"/>
              </w:rPr>
              <w:t>2　やむを得ない理由により決定を延期することがあります。この場合もその旨を文書で通知いたします。</w:t>
            </w:r>
          </w:p>
          <w:p w:rsidR="00D63BBA" w:rsidRDefault="00D63BBA">
            <w:pPr>
              <w:autoSpaceDN w:val="0"/>
              <w:spacing w:line="360" w:lineRule="auto"/>
              <w:ind w:leftChars="50" w:left="106"/>
              <w:rPr>
                <w:rFonts w:hint="eastAsia"/>
                <w:kern w:val="0"/>
              </w:rPr>
            </w:pPr>
          </w:p>
          <w:p w:rsidR="00D63BBA" w:rsidRDefault="00D63BBA" w:rsidP="004D0067">
            <w:pPr>
              <w:autoSpaceDN w:val="0"/>
              <w:spacing w:line="280" w:lineRule="exact"/>
              <w:ind w:leftChars="50" w:left="212" w:hangingChars="50" w:hanging="106"/>
              <w:rPr>
                <w:rFonts w:hint="eastAsia"/>
                <w:kern w:val="0"/>
              </w:rPr>
            </w:pPr>
            <w:r>
              <w:rPr>
                <w:rFonts w:hint="eastAsia"/>
                <w:kern w:val="0"/>
              </w:rPr>
              <w:t>3　請求の受付後に対象公文書が不存在であることなど請求の形式的要件の不備が判明したときは、請求が却下されることがありますので、あらかじめご了承ください。</w:t>
            </w:r>
          </w:p>
          <w:p w:rsidR="00D63BBA" w:rsidRDefault="00D63BBA">
            <w:pPr>
              <w:autoSpaceDN w:val="0"/>
              <w:spacing w:line="360" w:lineRule="auto"/>
              <w:ind w:leftChars="50" w:left="106"/>
              <w:rPr>
                <w:rFonts w:hint="eastAsia"/>
                <w:kern w:val="0"/>
              </w:rPr>
            </w:pPr>
          </w:p>
          <w:p w:rsidR="00D63BBA" w:rsidRDefault="00D63BBA" w:rsidP="004D0067">
            <w:pPr>
              <w:autoSpaceDN w:val="0"/>
              <w:spacing w:line="280" w:lineRule="exact"/>
              <w:ind w:leftChars="50" w:left="212" w:hangingChars="50" w:hanging="106"/>
              <w:rPr>
                <w:rFonts w:hint="eastAsia"/>
                <w:kern w:val="0"/>
              </w:rPr>
            </w:pPr>
            <w:r>
              <w:rPr>
                <w:rFonts w:hint="eastAsia"/>
                <w:kern w:val="0"/>
              </w:rPr>
              <w:t>4　開示する場合は、開示の日時および場所等を「公文書開示決定通知書」または「公文書部分開示決定通知書」で通知いたします。</w:t>
            </w:r>
          </w:p>
          <w:p w:rsidR="00D63BBA" w:rsidRDefault="00D63BBA">
            <w:pPr>
              <w:autoSpaceDN w:val="0"/>
              <w:spacing w:line="360" w:lineRule="auto"/>
              <w:ind w:leftChars="50" w:left="106"/>
              <w:rPr>
                <w:rFonts w:hint="eastAsia"/>
                <w:kern w:val="0"/>
              </w:rPr>
            </w:pPr>
          </w:p>
          <w:p w:rsidR="00D63BBA" w:rsidRDefault="00D63BBA" w:rsidP="004D0067">
            <w:pPr>
              <w:autoSpaceDN w:val="0"/>
              <w:spacing w:line="280" w:lineRule="exact"/>
              <w:ind w:leftChars="50" w:left="212" w:hangingChars="50" w:hanging="106"/>
              <w:rPr>
                <w:rFonts w:hint="eastAsia"/>
                <w:kern w:val="0"/>
              </w:rPr>
            </w:pPr>
            <w:r>
              <w:rPr>
                <w:rFonts w:hint="eastAsia"/>
                <w:kern w:val="0"/>
              </w:rPr>
              <w:t>5　請求した公文書の写しを必要とする場合は、写しの交付費用を負担していただきます。費用は1枚につき○○円(カラーは○○円)です。</w:t>
            </w:r>
          </w:p>
          <w:p w:rsidR="00D63BBA" w:rsidRDefault="00D63BBA" w:rsidP="004D0067">
            <w:pPr>
              <w:autoSpaceDN w:val="0"/>
              <w:spacing w:line="280" w:lineRule="exact"/>
              <w:ind w:leftChars="50" w:left="106" w:firstLineChars="150" w:firstLine="319"/>
              <w:rPr>
                <w:rFonts w:hint="eastAsia"/>
                <w:kern w:val="0"/>
              </w:rPr>
            </w:pPr>
            <w:r>
              <w:rPr>
                <w:rFonts w:hint="eastAsia"/>
                <w:kern w:val="0"/>
              </w:rPr>
              <w:t>また、写しの送付を希望する場合は、郵送料金についても負担していただきます。</w:t>
            </w:r>
          </w:p>
          <w:p w:rsidR="00D63BBA" w:rsidRDefault="00D63BBA">
            <w:pPr>
              <w:autoSpaceDN w:val="0"/>
              <w:spacing w:line="360" w:lineRule="auto"/>
              <w:ind w:leftChars="50" w:left="106"/>
              <w:rPr>
                <w:rFonts w:hint="eastAsia"/>
                <w:kern w:val="0"/>
              </w:rPr>
            </w:pPr>
          </w:p>
          <w:p w:rsidR="00D63BBA" w:rsidRDefault="00D63BBA" w:rsidP="004D0067">
            <w:pPr>
              <w:autoSpaceDN w:val="0"/>
              <w:spacing w:line="280" w:lineRule="exact"/>
              <w:ind w:leftChars="50" w:left="106"/>
              <w:rPr>
                <w:rFonts w:hint="eastAsia"/>
                <w:kern w:val="0"/>
              </w:rPr>
            </w:pPr>
            <w:r>
              <w:rPr>
                <w:rFonts w:hint="eastAsia"/>
                <w:kern w:val="0"/>
              </w:rPr>
              <w:t>6　開示された情報は、条例の目的に即して適正に使用して下さい。</w:t>
            </w:r>
          </w:p>
        </w:tc>
      </w:tr>
      <w:tr w:rsidR="00D63BBA">
        <w:tblPrEx>
          <w:tblBorders>
            <w:insideH w:val="none" w:sz="0" w:space="0" w:color="auto"/>
            <w:insideV w:val="none" w:sz="0" w:space="0" w:color="auto"/>
          </w:tblBorders>
          <w:tblCellMar>
            <w:top w:w="0" w:type="dxa"/>
            <w:bottom w:w="0" w:type="dxa"/>
          </w:tblCellMar>
        </w:tblPrEx>
        <w:trPr>
          <w:cantSplit/>
          <w:trHeight w:hRule="exact" w:val="454"/>
        </w:trPr>
        <w:tc>
          <w:tcPr>
            <w:tcW w:w="2646" w:type="dxa"/>
            <w:vMerge w:val="restart"/>
            <w:tcBorders>
              <w:top w:val="nil"/>
              <w:left w:val="single" w:sz="4" w:space="0" w:color="auto"/>
              <w:right w:val="single" w:sz="4" w:space="0" w:color="auto"/>
            </w:tcBorders>
            <w:vAlign w:val="center"/>
          </w:tcPr>
          <w:p w:rsidR="00D63BBA" w:rsidRDefault="00D63BBA">
            <w:pPr>
              <w:spacing w:line="240" w:lineRule="exact"/>
              <w:jc w:val="right"/>
              <w:rPr>
                <w:kern w:val="0"/>
              </w:rPr>
            </w:pPr>
          </w:p>
        </w:tc>
        <w:tc>
          <w:tcPr>
            <w:tcW w:w="2142" w:type="dxa"/>
            <w:tcBorders>
              <w:top w:val="single" w:sz="4" w:space="0" w:color="auto"/>
              <w:left w:val="single" w:sz="4" w:space="0" w:color="auto"/>
              <w:bottom w:val="single" w:sz="4" w:space="0" w:color="auto"/>
              <w:right w:val="single" w:sz="4" w:space="0" w:color="auto"/>
            </w:tcBorders>
            <w:vAlign w:val="center"/>
          </w:tcPr>
          <w:p w:rsidR="00D63BBA" w:rsidRDefault="00D63BBA">
            <w:pPr>
              <w:spacing w:line="240" w:lineRule="exact"/>
              <w:jc w:val="center"/>
              <w:rPr>
                <w:rFonts w:hint="eastAsia"/>
                <w:kern w:val="0"/>
              </w:rPr>
            </w:pPr>
            <w:r>
              <w:rPr>
                <w:rFonts w:hint="eastAsia"/>
                <w:kern w:val="0"/>
              </w:rPr>
              <w:t>公文書開示請求日</w:t>
            </w:r>
          </w:p>
        </w:tc>
        <w:tc>
          <w:tcPr>
            <w:tcW w:w="3177" w:type="dxa"/>
            <w:tcBorders>
              <w:top w:val="single" w:sz="4" w:space="0" w:color="auto"/>
              <w:left w:val="single" w:sz="4" w:space="0" w:color="auto"/>
              <w:bottom w:val="single" w:sz="4" w:space="0" w:color="auto"/>
              <w:right w:val="single" w:sz="4" w:space="0" w:color="auto"/>
            </w:tcBorders>
            <w:vAlign w:val="center"/>
          </w:tcPr>
          <w:p w:rsidR="00D63BBA" w:rsidRDefault="00D63BBA">
            <w:pPr>
              <w:spacing w:line="240" w:lineRule="exact"/>
              <w:ind w:rightChars="150" w:right="319"/>
              <w:jc w:val="right"/>
              <w:rPr>
                <w:rFonts w:hint="eastAsia"/>
                <w:kern w:val="0"/>
              </w:rPr>
            </w:pPr>
            <w:r>
              <w:rPr>
                <w:rFonts w:hint="eastAsia"/>
                <w:kern w:val="0"/>
              </w:rPr>
              <w:t>年　　月　　日</w:t>
            </w:r>
          </w:p>
        </w:tc>
        <w:tc>
          <w:tcPr>
            <w:tcW w:w="540" w:type="dxa"/>
            <w:vMerge w:val="restart"/>
            <w:tcBorders>
              <w:top w:val="nil"/>
              <w:left w:val="single" w:sz="4" w:space="0" w:color="auto"/>
              <w:right w:val="single" w:sz="4" w:space="0" w:color="auto"/>
            </w:tcBorders>
            <w:vAlign w:val="center"/>
          </w:tcPr>
          <w:p w:rsidR="00D63BBA" w:rsidRDefault="00D63BBA">
            <w:pPr>
              <w:spacing w:line="240" w:lineRule="exact"/>
              <w:jc w:val="right"/>
              <w:rPr>
                <w:kern w:val="0"/>
              </w:rPr>
            </w:pPr>
          </w:p>
        </w:tc>
      </w:tr>
      <w:tr w:rsidR="00D63BBA">
        <w:tblPrEx>
          <w:tblBorders>
            <w:insideH w:val="none" w:sz="0" w:space="0" w:color="auto"/>
            <w:insideV w:val="none" w:sz="0" w:space="0" w:color="auto"/>
          </w:tblBorders>
          <w:tblCellMar>
            <w:top w:w="0" w:type="dxa"/>
            <w:bottom w:w="0" w:type="dxa"/>
          </w:tblCellMar>
        </w:tblPrEx>
        <w:trPr>
          <w:cantSplit/>
          <w:trHeight w:hRule="exact" w:val="907"/>
        </w:trPr>
        <w:tc>
          <w:tcPr>
            <w:tcW w:w="2646" w:type="dxa"/>
            <w:vMerge/>
            <w:tcBorders>
              <w:left w:val="single" w:sz="4" w:space="0" w:color="auto"/>
              <w:bottom w:val="nil"/>
              <w:right w:val="single" w:sz="4" w:space="0" w:color="auto"/>
            </w:tcBorders>
            <w:vAlign w:val="center"/>
          </w:tcPr>
          <w:p w:rsidR="00D63BBA" w:rsidRDefault="00D63BBA">
            <w:pPr>
              <w:spacing w:line="240" w:lineRule="exact"/>
              <w:jc w:val="right"/>
              <w:rPr>
                <w:kern w:val="0"/>
              </w:rPr>
            </w:pPr>
          </w:p>
        </w:tc>
        <w:tc>
          <w:tcPr>
            <w:tcW w:w="5319" w:type="dxa"/>
            <w:gridSpan w:val="2"/>
            <w:tcBorders>
              <w:top w:val="single" w:sz="4" w:space="0" w:color="auto"/>
              <w:left w:val="single" w:sz="4" w:space="0" w:color="auto"/>
              <w:bottom w:val="single" w:sz="4" w:space="0" w:color="auto"/>
              <w:right w:val="single" w:sz="4" w:space="0" w:color="auto"/>
            </w:tcBorders>
            <w:vAlign w:val="center"/>
          </w:tcPr>
          <w:p w:rsidR="00D63BBA" w:rsidRDefault="00D63BBA">
            <w:pPr>
              <w:spacing w:line="240" w:lineRule="exact"/>
              <w:rPr>
                <w:rFonts w:hint="eastAsia"/>
                <w:kern w:val="0"/>
                <w:lang w:eastAsia="zh-TW"/>
              </w:rPr>
            </w:pPr>
            <w:r>
              <w:rPr>
                <w:rFonts w:hint="eastAsia"/>
                <w:kern w:val="0"/>
                <w:lang w:eastAsia="zh-TW"/>
              </w:rPr>
              <w:t>豊郷町総合公開窓口</w:t>
            </w:r>
          </w:p>
          <w:p w:rsidR="00D63BBA" w:rsidRDefault="00D63BBA" w:rsidP="004D0067">
            <w:pPr>
              <w:spacing w:line="240" w:lineRule="exact"/>
              <w:ind w:leftChars="100" w:left="213"/>
              <w:rPr>
                <w:rFonts w:hint="eastAsia"/>
                <w:kern w:val="0"/>
                <w:lang w:eastAsia="zh-TW"/>
              </w:rPr>
            </w:pPr>
            <w:r>
              <w:rPr>
                <w:rFonts w:hint="eastAsia"/>
                <w:kern w:val="0"/>
                <w:lang w:eastAsia="zh-TW"/>
              </w:rPr>
              <w:t>電話番号　　　　　　　　　　　　　(内線　　　)</w:t>
            </w:r>
          </w:p>
        </w:tc>
        <w:tc>
          <w:tcPr>
            <w:tcW w:w="540" w:type="dxa"/>
            <w:vMerge/>
            <w:tcBorders>
              <w:left w:val="single" w:sz="4" w:space="0" w:color="auto"/>
              <w:bottom w:val="nil"/>
              <w:right w:val="single" w:sz="4" w:space="0" w:color="auto"/>
            </w:tcBorders>
            <w:vAlign w:val="center"/>
          </w:tcPr>
          <w:p w:rsidR="00D63BBA" w:rsidRDefault="00D63BBA">
            <w:pPr>
              <w:spacing w:line="240" w:lineRule="exact"/>
              <w:jc w:val="right"/>
              <w:rPr>
                <w:kern w:val="0"/>
                <w:lang w:eastAsia="zh-TW"/>
              </w:rPr>
            </w:pPr>
          </w:p>
        </w:tc>
      </w:tr>
      <w:tr w:rsidR="00D63BBA">
        <w:tblPrEx>
          <w:tblBorders>
            <w:insideH w:val="none" w:sz="0" w:space="0" w:color="auto"/>
            <w:insideV w:val="none" w:sz="0" w:space="0" w:color="auto"/>
          </w:tblBorders>
          <w:tblCellMar>
            <w:top w:w="0" w:type="dxa"/>
            <w:bottom w:w="0" w:type="dxa"/>
          </w:tblCellMar>
        </w:tblPrEx>
        <w:trPr>
          <w:cantSplit/>
          <w:trHeight w:hRule="exact" w:val="510"/>
        </w:trPr>
        <w:tc>
          <w:tcPr>
            <w:tcW w:w="8505" w:type="dxa"/>
            <w:gridSpan w:val="4"/>
            <w:tcBorders>
              <w:top w:val="nil"/>
              <w:left w:val="single" w:sz="4" w:space="0" w:color="auto"/>
              <w:bottom w:val="single" w:sz="4" w:space="0" w:color="auto"/>
              <w:right w:val="single" w:sz="4" w:space="0" w:color="auto"/>
            </w:tcBorders>
            <w:vAlign w:val="center"/>
          </w:tcPr>
          <w:p w:rsidR="00D63BBA" w:rsidRDefault="00D63BBA">
            <w:pPr>
              <w:spacing w:line="240" w:lineRule="exact"/>
              <w:jc w:val="right"/>
              <w:rPr>
                <w:kern w:val="0"/>
                <w:lang w:eastAsia="zh-TW"/>
              </w:rPr>
            </w:pPr>
          </w:p>
        </w:tc>
      </w:tr>
    </w:tbl>
    <w:p w:rsidR="00D63BBA" w:rsidRDefault="00D63BBA">
      <w:pPr>
        <w:rPr>
          <w:rFonts w:hint="eastAsia"/>
          <w:kern w:val="0"/>
          <w:lang w:eastAsia="zh-TW"/>
        </w:rPr>
      </w:pPr>
    </w:p>
    <w:sectPr w:rsidR="00D63BBA">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57C" w:rsidRDefault="00DB157C">
      <w:r>
        <w:separator/>
      </w:r>
    </w:p>
  </w:endnote>
  <w:endnote w:type="continuationSeparator" w:id="0">
    <w:p w:rsidR="00DB157C" w:rsidRDefault="00DB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57C" w:rsidRDefault="00DB157C">
      <w:r>
        <w:separator/>
      </w:r>
    </w:p>
  </w:footnote>
  <w:footnote w:type="continuationSeparator" w:id="0">
    <w:p w:rsidR="00DB157C" w:rsidRDefault="00DB1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3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067"/>
    <w:rsid w:val="004D0067"/>
    <w:rsid w:val="00D63BBA"/>
    <w:rsid w:val="00DB1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9C35E7F-04FD-43EF-9A76-106CF28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2025-09-14T09:04:00Z</dcterms:created>
  <dcterms:modified xsi:type="dcterms:W3CDTF">2025-09-14T09:04:00Z</dcterms:modified>
</cp:coreProperties>
</file>