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D0F" w:rsidRDefault="00694D0F">
      <w:pPr>
        <w:spacing w:afterLines="25" w:after="83"/>
        <w:rPr>
          <w:rFonts w:hint="eastAsia"/>
        </w:rPr>
      </w:pPr>
      <w:r>
        <w:rPr>
          <w:rFonts w:hint="eastAsia"/>
        </w:rPr>
        <w:t>様式第9号の2（第19条関係）</w:t>
      </w:r>
    </w:p>
    <w:p w:rsidR="00694D0F" w:rsidRDefault="00694D0F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政党演説会開催の可否に関する通知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94D0F">
        <w:tblPrEx>
          <w:tblCellMar>
            <w:top w:w="0" w:type="dxa"/>
            <w:bottom w:w="0" w:type="dxa"/>
          </w:tblCellMar>
        </w:tblPrEx>
        <w:trPr>
          <w:trHeight w:val="5431"/>
        </w:trPr>
        <w:tc>
          <w:tcPr>
            <w:tcW w:w="8505" w:type="dxa"/>
          </w:tcPr>
          <w:p w:rsidR="00694D0F" w:rsidRDefault="00694D0F">
            <w:pPr>
              <w:spacing w:beforeLines="25" w:before="83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94D0F" w:rsidRDefault="00694D0F">
            <w:pPr>
              <w:spacing w:beforeLines="25" w:before="83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694D0F" w:rsidRDefault="00694D0F">
            <w:pPr>
              <w:spacing w:beforeLines="25" w:before="83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:rsidR="00694D0F" w:rsidRDefault="00694D0F">
            <w:pPr>
              <w:spacing w:beforeLines="25" w:before="83"/>
              <w:ind w:leftChars="292" w:left="671"/>
              <w:rPr>
                <w:rFonts w:hint="eastAsia"/>
              </w:rPr>
            </w:pPr>
            <w:r>
              <w:rPr>
                <w:rFonts w:hint="eastAsia"/>
              </w:rPr>
              <w:t>名簿届出政党等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694D0F" w:rsidRDefault="00694D0F">
            <w:pPr>
              <w:spacing w:beforeLines="25" w:before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印</w:t>
            </w:r>
          </w:p>
          <w:p w:rsidR="00694D0F" w:rsidRDefault="00694D0F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政党演説会の可否に関する通知</w:t>
            </w:r>
          </w:p>
          <w:p w:rsidR="00694D0F" w:rsidRDefault="00694D0F" w:rsidP="003E75AC">
            <w:pPr>
              <w:wordWrap/>
              <w:spacing w:beforeLines="25" w:before="83"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　　選挙において候補者届出政党等　　にかかる　　月　　日に開催すべき政党演説会は当方の使用について支障がない（または、下記の理由により当方の使用について支障がある）から公職選挙法施行令第117条第1項の規定により、通知します。</w:t>
            </w:r>
          </w:p>
          <w:p w:rsidR="00694D0F" w:rsidRDefault="00694D0F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94D0F" w:rsidRDefault="00694D0F">
            <w:pPr>
              <w:spacing w:beforeLines="25" w:before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使用について支障のある理由</w:t>
            </w:r>
          </w:p>
        </w:tc>
      </w:tr>
    </w:tbl>
    <w:p w:rsidR="00694D0F" w:rsidRDefault="00694D0F">
      <w:pPr>
        <w:rPr>
          <w:rFonts w:hint="eastAsia"/>
        </w:rPr>
      </w:pPr>
    </w:p>
    <w:sectPr w:rsidR="00694D0F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880" w:rsidRDefault="00D45880">
      <w:r>
        <w:separator/>
      </w:r>
    </w:p>
  </w:endnote>
  <w:endnote w:type="continuationSeparator" w:id="0">
    <w:p w:rsidR="00D45880" w:rsidRDefault="00D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880" w:rsidRDefault="00D45880">
      <w:r>
        <w:separator/>
      </w:r>
    </w:p>
  </w:footnote>
  <w:footnote w:type="continuationSeparator" w:id="0">
    <w:p w:rsidR="00D45880" w:rsidRDefault="00D4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5AC"/>
    <w:rsid w:val="003E75AC"/>
    <w:rsid w:val="00694D0F"/>
    <w:rsid w:val="00D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A3861F-3FF5-4342-AD38-78A0AB88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2006-02-13T12:50:00Z</cp:lastPrinted>
  <dcterms:created xsi:type="dcterms:W3CDTF">2025-09-14T09:09:00Z</dcterms:created>
  <dcterms:modified xsi:type="dcterms:W3CDTF">2025-09-14T09:09:00Z</dcterms:modified>
</cp:coreProperties>
</file>