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E89A" w14:textId="77777777" w:rsidR="00F47913" w:rsidRDefault="00F47913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FD4589">
        <w:rPr>
          <w:rFonts w:ascii="ＭＳ 明朝" w:hint="eastAsia"/>
        </w:rPr>
        <w:t>82</w:t>
      </w:r>
      <w:r>
        <w:rPr>
          <w:rFonts w:ascii="ＭＳ 明朝" w:hint="eastAsia"/>
        </w:rPr>
        <w:t>号(第</w:t>
      </w:r>
      <w:r w:rsidR="00FD4589">
        <w:rPr>
          <w:rFonts w:ascii="ＭＳ 明朝" w:hint="eastAsia"/>
        </w:rPr>
        <w:t>208</w:t>
      </w:r>
      <w:r>
        <w:rPr>
          <w:rFonts w:ascii="ＭＳ 明朝" w:hint="eastAsia"/>
        </w:rPr>
        <w:t>条関係)</w:t>
      </w:r>
    </w:p>
    <w:p w14:paraId="43183988" w14:textId="77777777" w:rsidR="00F47913" w:rsidRDefault="00F47913">
      <w:pPr>
        <w:wordWrap w:val="0"/>
        <w:autoSpaceDE w:val="0"/>
        <w:autoSpaceDN w:val="0"/>
        <w:jc w:val="center"/>
        <w:rPr>
          <w:rFonts w:ascii="ＭＳ 明朝" w:hint="eastAsia"/>
          <w:u w:val="single"/>
        </w:rPr>
      </w:pPr>
      <w:r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spacing w:val="100"/>
          <w:u w:val="single"/>
        </w:rPr>
        <w:t>物品調達計画</w:t>
      </w:r>
      <w:r>
        <w:rPr>
          <w:rFonts w:ascii="ＭＳ 明朝" w:hint="eastAsia"/>
          <w:u w:val="single"/>
        </w:rPr>
        <w:t xml:space="preserve">書　</w:t>
      </w:r>
    </w:p>
    <w:p w14:paraId="1363EB3A" w14:textId="77777777" w:rsidR="00F47913" w:rsidRDefault="00F47913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78"/>
        <w:gridCol w:w="672"/>
        <w:gridCol w:w="336"/>
        <w:gridCol w:w="294"/>
        <w:gridCol w:w="714"/>
        <w:gridCol w:w="476"/>
        <w:gridCol w:w="532"/>
        <w:gridCol w:w="658"/>
        <w:gridCol w:w="350"/>
        <w:gridCol w:w="713"/>
        <w:gridCol w:w="652"/>
        <w:gridCol w:w="840"/>
        <w:gridCol w:w="630"/>
        <w:gridCol w:w="630"/>
      </w:tblGrid>
      <w:tr w:rsidR="00F47913" w14:paraId="6826EB34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30" w:type="dxa"/>
            <w:vAlign w:val="center"/>
          </w:tcPr>
          <w:p w14:paraId="7B43DB38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050" w:type="dxa"/>
            <w:gridSpan w:val="2"/>
          </w:tcPr>
          <w:p w14:paraId="753DFAA9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5C62765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会計</w:t>
            </w:r>
          </w:p>
        </w:tc>
        <w:tc>
          <w:tcPr>
            <w:tcW w:w="1190" w:type="dxa"/>
            <w:gridSpan w:val="2"/>
          </w:tcPr>
          <w:p w14:paraId="7DE22D39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0" w:type="dxa"/>
            <w:gridSpan w:val="2"/>
          </w:tcPr>
          <w:p w14:paraId="68EDD43F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14:paraId="06F46E80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分類区分</w:t>
            </w:r>
          </w:p>
        </w:tc>
        <w:tc>
          <w:tcPr>
            <w:tcW w:w="2122" w:type="dxa"/>
            <w:gridSpan w:val="3"/>
          </w:tcPr>
          <w:p w14:paraId="6A3FD068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right w:val="nil"/>
            </w:tcBorders>
          </w:tcPr>
          <w:p w14:paraId="2D2B108E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913" w14:paraId="19D8EC0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08" w:type="dxa"/>
            <w:gridSpan w:val="2"/>
            <w:vAlign w:val="center"/>
          </w:tcPr>
          <w:p w14:paraId="381A1F01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品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008" w:type="dxa"/>
            <w:gridSpan w:val="2"/>
            <w:vAlign w:val="center"/>
          </w:tcPr>
          <w:p w14:paraId="5D243F88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規格品質</w:t>
            </w:r>
          </w:p>
        </w:tc>
        <w:tc>
          <w:tcPr>
            <w:tcW w:w="1008" w:type="dxa"/>
            <w:gridSpan w:val="2"/>
            <w:vAlign w:val="center"/>
          </w:tcPr>
          <w:p w14:paraId="52A619E6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型状寸法</w:t>
            </w:r>
          </w:p>
        </w:tc>
        <w:tc>
          <w:tcPr>
            <w:tcW w:w="1008" w:type="dxa"/>
            <w:gridSpan w:val="2"/>
            <w:vAlign w:val="center"/>
          </w:tcPr>
          <w:p w14:paraId="493C700F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月購入数</w:t>
            </w:r>
          </w:p>
        </w:tc>
        <w:tc>
          <w:tcPr>
            <w:tcW w:w="1008" w:type="dxa"/>
            <w:gridSpan w:val="2"/>
            <w:vAlign w:val="center"/>
          </w:tcPr>
          <w:p w14:paraId="2EA3D1AE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月購入数</w:t>
            </w:r>
          </w:p>
        </w:tc>
        <w:tc>
          <w:tcPr>
            <w:tcW w:w="1365" w:type="dxa"/>
            <w:gridSpan w:val="2"/>
            <w:vAlign w:val="center"/>
          </w:tcPr>
          <w:p w14:paraId="5DAFDF12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購入数量計</w:t>
            </w:r>
          </w:p>
        </w:tc>
        <w:tc>
          <w:tcPr>
            <w:tcW w:w="840" w:type="dxa"/>
            <w:vAlign w:val="center"/>
          </w:tcPr>
          <w:p w14:paraId="3F0D8DBB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260" w:type="dxa"/>
            <w:gridSpan w:val="2"/>
            <w:vAlign w:val="center"/>
          </w:tcPr>
          <w:p w14:paraId="060310C2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(予定)</w:t>
            </w:r>
          </w:p>
          <w:p w14:paraId="3EA6A371" w14:textId="77777777" w:rsidR="00F47913" w:rsidRDefault="00F4791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購入金額</w:t>
            </w:r>
          </w:p>
        </w:tc>
      </w:tr>
      <w:tr w:rsidR="00F47913" w14:paraId="37944D3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08" w:type="dxa"/>
            <w:gridSpan w:val="2"/>
          </w:tcPr>
          <w:p w14:paraId="31E3E1C6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0E592DDE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0E415553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7B73030D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064908E1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14:paraId="3AE65CA8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27D665C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0FCC9C49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913" w14:paraId="68793E9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08" w:type="dxa"/>
            <w:gridSpan w:val="2"/>
          </w:tcPr>
          <w:p w14:paraId="4F636018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326A5123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33B76C14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1EBA163B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63F39C8A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14:paraId="13C94270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B06702C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310A0547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913" w14:paraId="2AC8BBC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08" w:type="dxa"/>
            <w:gridSpan w:val="2"/>
          </w:tcPr>
          <w:p w14:paraId="0E634A34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12225F78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4BB5495F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04CCA5FF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3A08CB01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14:paraId="7E60B502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F0D1126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357CFBA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47913" w14:paraId="4EA1BB67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08" w:type="dxa"/>
            <w:gridSpan w:val="2"/>
          </w:tcPr>
          <w:p w14:paraId="71D8BDBF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22F43D47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0EDF8E0F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315990F2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14:paraId="541A4FEE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14:paraId="10794A43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182295EE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01DE77AC" w14:textId="77777777" w:rsidR="00F47913" w:rsidRDefault="00F4791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D9F47EC" w14:textId="77777777" w:rsidR="00F47913" w:rsidRDefault="00F47913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sectPr w:rsidR="00F4791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5F93" w14:textId="77777777" w:rsidR="00F47913" w:rsidRDefault="00F47913">
      <w:r>
        <w:separator/>
      </w:r>
    </w:p>
  </w:endnote>
  <w:endnote w:type="continuationSeparator" w:id="0">
    <w:p w14:paraId="1D1E4289" w14:textId="77777777" w:rsidR="00F47913" w:rsidRDefault="00F4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5E25" w14:textId="77777777" w:rsidR="00F47913" w:rsidRDefault="00F47913">
      <w:r>
        <w:separator/>
      </w:r>
    </w:p>
  </w:footnote>
  <w:footnote w:type="continuationSeparator" w:id="0">
    <w:p w14:paraId="2607CCF4" w14:textId="77777777" w:rsidR="00F47913" w:rsidRDefault="00F4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89"/>
    <w:rsid w:val="00920B70"/>
    <w:rsid w:val="00F47913"/>
    <w:rsid w:val="00F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55F0C"/>
  <w15:chartTrackingRefBased/>
  <w15:docId w15:val="{3A497466-37FE-4BD1-A09F-1B1EC258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