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735" w:rsidRDefault="00CD2735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6C6F45">
        <w:rPr>
          <w:rFonts w:ascii="ＭＳ 明朝" w:hint="eastAsia"/>
        </w:rPr>
        <w:t>88</w:t>
      </w:r>
      <w:r>
        <w:rPr>
          <w:rFonts w:ascii="ＭＳ 明朝" w:hint="eastAsia"/>
        </w:rPr>
        <w:t>号(第</w:t>
      </w:r>
      <w:r w:rsidR="006C6F45">
        <w:rPr>
          <w:rFonts w:ascii="ＭＳ 明朝" w:hint="eastAsia"/>
        </w:rPr>
        <w:t>232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2"/>
        <w:gridCol w:w="5033"/>
      </w:tblGrid>
      <w:tr w:rsidR="00CD2735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8505" w:type="dxa"/>
            <w:gridSpan w:val="2"/>
            <w:tcBorders>
              <w:bottom w:val="nil"/>
            </w:tcBorders>
            <w:vAlign w:val="bottom"/>
          </w:tcPr>
          <w:p w:rsidR="00CD2735" w:rsidRDefault="00CD273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引継目</w:t>
            </w:r>
            <w:r>
              <w:rPr>
                <w:rFonts w:ascii="ＭＳ 明朝" w:hint="eastAsia"/>
              </w:rPr>
              <w:t>録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度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1　</w:t>
            </w:r>
            <w:r>
              <w:rPr>
                <w:rFonts w:ascii="ＭＳ 明朝" w:hint="eastAsia"/>
                <w:spacing w:val="204"/>
                <w:lang w:eastAsia="zh-TW"/>
              </w:rPr>
              <w:t>現</w:t>
            </w:r>
            <w:r>
              <w:rPr>
                <w:rFonts w:ascii="ＭＳ 明朝" w:hint="eastAsia"/>
                <w:lang w:eastAsia="zh-TW"/>
              </w:rPr>
              <w:t>金　　　￥　　　　　　　　　　　　　　　　年　　月　　日手持現在高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2　</w:t>
            </w:r>
            <w:r>
              <w:rPr>
                <w:rFonts w:ascii="ＭＳ 明朝" w:hint="eastAsia"/>
                <w:spacing w:val="204"/>
                <w:lang w:eastAsia="zh-TW"/>
              </w:rPr>
              <w:t>帳</w:t>
            </w:r>
            <w:r>
              <w:rPr>
                <w:rFonts w:ascii="ＭＳ 明朝" w:hint="eastAsia"/>
                <w:lang w:eastAsia="zh-TW"/>
              </w:rPr>
              <w:t>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69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ascii="ＭＳ 明朝" w:hint="eastAsia"/>
                <w:spacing w:val="26"/>
                <w:kern w:val="0"/>
                <w:szCs w:val="21"/>
                <w:fitText w:val="1260" w:id="-950291963"/>
                <w:lang w:eastAsia="zh-TW"/>
              </w:rPr>
              <w:t>調定収入</w:t>
            </w:r>
            <w:r w:rsidRPr="00076F47">
              <w:rPr>
                <w:rFonts w:ascii="ＭＳ 明朝" w:hint="eastAsia"/>
                <w:spacing w:val="1"/>
                <w:kern w:val="0"/>
                <w:szCs w:val="21"/>
                <w:fitText w:val="1260" w:id="-950291963"/>
                <w:lang w:eastAsia="zh-TW"/>
              </w:rPr>
              <w:t>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69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spacing w:val="157"/>
                <w:kern w:val="0"/>
                <w:fitText w:val="1260" w:id="-950291964"/>
                <w:lang w:eastAsia="zh-TW"/>
              </w:rPr>
              <w:t>支出</w:t>
            </w:r>
            <w:r w:rsidRPr="00076F47">
              <w:rPr>
                <w:rFonts w:hint="eastAsia"/>
                <w:spacing w:val="1"/>
                <w:kern w:val="0"/>
                <w:fitText w:val="1260" w:id="-950291964"/>
                <w:lang w:eastAsia="zh-TW"/>
              </w:rPr>
              <w:t>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69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spacing w:val="26"/>
                <w:kern w:val="0"/>
                <w:fitText w:val="1260" w:id="-950291965"/>
                <w:lang w:eastAsia="zh-TW"/>
              </w:rPr>
              <w:t>資金前渡</w:t>
            </w:r>
            <w:r w:rsidRPr="00076F47">
              <w:rPr>
                <w:rFonts w:hint="eastAsia"/>
                <w:spacing w:val="1"/>
                <w:kern w:val="0"/>
                <w:fitText w:val="1260" w:id="-950291965"/>
                <w:lang w:eastAsia="zh-TW"/>
              </w:rPr>
              <w:t>簿</w:t>
            </w:r>
            <w:r w:rsidR="00076F47">
              <w:rPr>
                <w:rFonts w:ascii="ＭＳ 明朝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</w:tc>
      </w:tr>
      <w:tr w:rsidR="00CD273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472" w:type="dxa"/>
            <w:tcBorders>
              <w:top w:val="nil"/>
              <w:bottom w:val="nil"/>
              <w:right w:val="nil"/>
            </w:tcBorders>
          </w:tcPr>
          <w:p w:rsidR="00CD2735" w:rsidRDefault="00CD2735">
            <w:pPr>
              <w:wordWrap w:val="0"/>
              <w:autoSpaceDE w:val="0"/>
              <w:autoSpaceDN w:val="0"/>
              <w:ind w:left="197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概算払および前金払整理簿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</w:tcBorders>
            <w:vAlign w:val="center"/>
          </w:tcPr>
          <w:p w:rsidR="00CD2735" w:rsidRDefault="00CD2735">
            <w:pPr>
              <w:wordWrap w:val="0"/>
              <w:autoSpaceDE w:val="0"/>
              <w:autoSpaceDN w:val="0"/>
              <w:ind w:left="-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冊</w:t>
            </w:r>
          </w:p>
        </w:tc>
      </w:tr>
      <w:tr w:rsidR="00CD2735">
        <w:tblPrEx>
          <w:tblCellMar>
            <w:top w:w="0" w:type="dxa"/>
            <w:bottom w:w="0" w:type="dxa"/>
          </w:tblCellMar>
        </w:tblPrEx>
        <w:trPr>
          <w:trHeight w:val="7244"/>
        </w:trPr>
        <w:tc>
          <w:tcPr>
            <w:tcW w:w="8505" w:type="dxa"/>
            <w:gridSpan w:val="2"/>
            <w:tcBorders>
              <w:top w:val="nil"/>
            </w:tcBorders>
          </w:tcPr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spacing w:val="26"/>
                <w:kern w:val="0"/>
                <w:fitText w:val="1260" w:id="-950291966"/>
                <w:lang w:eastAsia="zh-TW"/>
              </w:rPr>
              <w:t>備品出納</w:t>
            </w:r>
            <w:r w:rsidRPr="00076F47">
              <w:rPr>
                <w:rFonts w:hint="eastAsia"/>
                <w:spacing w:val="1"/>
                <w:kern w:val="0"/>
                <w:fitText w:val="1260" w:id="-950291966"/>
                <w:lang w:eastAsia="zh-TW"/>
              </w:rPr>
              <w:t>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lang w:eastAsia="zh-TW"/>
              </w:rPr>
              <w:t>消耗品出納簿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lang w:eastAsia="zh-TW"/>
              </w:rPr>
              <w:t>不用品出納簿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spacing w:val="70"/>
                <w:kern w:val="0"/>
                <w:fitText w:val="1260" w:id="-950291968"/>
                <w:lang w:eastAsia="zh-TW"/>
              </w:rPr>
              <w:t>図書台</w:t>
            </w:r>
            <w:r w:rsidRPr="00076F47">
              <w:rPr>
                <w:rFonts w:hint="eastAsia"/>
                <w:kern w:val="0"/>
                <w:fitText w:val="1260" w:id="-950291968"/>
                <w:lang w:eastAsia="zh-TW"/>
              </w:rPr>
              <w:t>帳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</w:t>
            </w:r>
            <w:r w:rsidRPr="00076F47">
              <w:rPr>
                <w:rFonts w:hint="eastAsia"/>
                <w:spacing w:val="26"/>
                <w:kern w:val="0"/>
                <w:fitText w:val="1260" w:id="-950291967"/>
                <w:lang w:eastAsia="zh-TW"/>
              </w:rPr>
              <w:t>備品交付</w:t>
            </w:r>
            <w:r w:rsidRPr="00076F47">
              <w:rPr>
                <w:rFonts w:hint="eastAsia"/>
                <w:spacing w:val="1"/>
                <w:kern w:val="0"/>
                <w:fitText w:val="1260" w:id="-950291967"/>
                <w:lang w:eastAsia="zh-TW"/>
              </w:rPr>
              <w:t>簿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>
            <w:pPr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簿</w:t>
            </w:r>
          </w:p>
          <w:p w:rsidR="00CD2735" w:rsidRDefault="00CD2735">
            <w:pPr>
              <w:wordWrap w:val="0"/>
              <w:autoSpaceDE w:val="0"/>
              <w:autoSpaceDN w:val="0"/>
              <w:ind w:left="108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　　　　簿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3　証拠書類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 xml:space="preserve">4　</w:t>
            </w:r>
            <w:r>
              <w:rPr>
                <w:rFonts w:ascii="ＭＳ 明朝" w:hint="eastAsia"/>
                <w:spacing w:val="52"/>
              </w:rPr>
              <w:t>その</w:t>
            </w:r>
            <w:r>
              <w:rPr>
                <w:rFonts w:ascii="ＭＳ 明朝" w:hint="eastAsia"/>
              </w:rPr>
              <w:t>他</w:t>
            </w:r>
          </w:p>
          <w:p w:rsidR="00CD2735" w:rsidRDefault="00CD2735">
            <w:pPr>
              <w:wordWrap w:val="0"/>
              <w:autoSpaceDE w:val="0"/>
              <w:autoSpaceDN w:val="0"/>
              <w:ind w:left="11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自　　　　年度</w:t>
            </w:r>
          </w:p>
          <w:p w:rsidR="00CD2735" w:rsidRDefault="00CD2735">
            <w:pPr>
              <w:wordWrap w:val="0"/>
              <w:autoSpaceDE w:val="0"/>
              <w:autoSpaceDN w:val="0"/>
              <w:ind w:left="114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TW"/>
              </w:rPr>
              <w:t>至　　　　年度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204"/>
              </w:rPr>
              <w:t>帳</w:t>
            </w:r>
            <w:r>
              <w:rPr>
                <w:rFonts w:ascii="ＭＳ 明朝" w:hint="eastAsia"/>
              </w:rPr>
              <w:t>簿</w:t>
            </w:r>
            <w:r w:rsidR="00076F47"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2　証拠書類</w:t>
            </w:r>
            <w:r w:rsidR="00076F47"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冊</w:t>
            </w:r>
          </w:p>
          <w:p w:rsidR="00CD2735" w:rsidRDefault="00CD2735" w:rsidP="00076F47">
            <w:pPr>
              <w:tabs>
                <w:tab w:val="left" w:pos="7455"/>
              </w:tabs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3　</w:t>
            </w:r>
            <w:r>
              <w:rPr>
                <w:rFonts w:ascii="ＭＳ 明朝" w:hint="eastAsia"/>
                <w:spacing w:val="53"/>
              </w:rPr>
              <w:t>その</w:t>
            </w:r>
            <w:r>
              <w:rPr>
                <w:rFonts w:ascii="ＭＳ 明朝" w:hint="eastAsia"/>
              </w:rPr>
              <w:t>他</w:t>
            </w:r>
            <w:r w:rsidR="00076F47"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冊</w:t>
            </w:r>
          </w:p>
          <w:p w:rsidR="00CD2735" w:rsidRDefault="00CD2735">
            <w:pPr>
              <w:wordWrap w:val="0"/>
              <w:autoSpaceDE w:val="0"/>
              <w:autoSpaceDN w:val="0"/>
              <w:ind w:left="216" w:right="114" w:hanging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日付　　出納員交替により上記目録のとおり引継を了しました。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  <w:p w:rsidR="00CD2735" w:rsidRDefault="00CD273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前任出納員　　　　　　　　　　</w:t>
            </w:r>
          </w:p>
          <w:p w:rsidR="00CD2735" w:rsidRDefault="00CD273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0"/>
                <w:lang w:eastAsia="zh-TW"/>
              </w:rPr>
              <w:t>町</w:t>
            </w:r>
            <w:r w:rsidR="006C6F45">
              <w:rPr>
                <w:rFonts w:ascii="ＭＳ 明朝" w:hint="eastAsia"/>
                <w:spacing w:val="100"/>
                <w:lang w:eastAsia="zh-TW"/>
              </w:rPr>
              <w:t>職員</w:t>
            </w:r>
            <w:r>
              <w:rPr>
                <w:rFonts w:ascii="ＭＳ 明朝" w:hint="eastAsia"/>
                <w:lang w:eastAsia="zh-TW"/>
              </w:rPr>
              <w:t xml:space="preserve">　　　　　　　</w:t>
            </w:r>
            <w:r w:rsidR="00076F47">
              <w:rPr>
                <w:rFonts w:ascii="ＭＳ 明朝" w:hint="eastAsia"/>
                <w:lang w:eastAsia="zh-TW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  <w:p w:rsidR="00CD2735" w:rsidRDefault="00CD273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後任出納員　　　　　　　　　　</w:t>
            </w:r>
          </w:p>
          <w:p w:rsidR="00CD2735" w:rsidRDefault="00CD273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0"/>
                <w:lang w:eastAsia="zh-TW"/>
              </w:rPr>
              <w:t>町</w:t>
            </w:r>
            <w:r w:rsidR="006C6F45">
              <w:rPr>
                <w:rFonts w:ascii="ＭＳ 明朝" w:hint="eastAsia"/>
                <w:spacing w:val="100"/>
                <w:lang w:eastAsia="zh-TW"/>
              </w:rPr>
              <w:t>職</w:t>
            </w:r>
            <w:r>
              <w:rPr>
                <w:rFonts w:ascii="ＭＳ 明朝" w:hint="eastAsia"/>
                <w:lang w:eastAsia="zh-TW"/>
              </w:rPr>
              <w:t xml:space="preserve">員　　　　　　　　</w:t>
            </w:r>
            <w:r w:rsidR="00076F47">
              <w:rPr>
                <w:rFonts w:ascii="ＭＳ 明朝" w:hint="eastAsia"/>
                <w:lang w:eastAsia="zh-TW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上記の引継を相違なく終了しました。</w:t>
            </w:r>
          </w:p>
          <w:p w:rsidR="00CD2735" w:rsidRDefault="00CD2735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CD2735" w:rsidRDefault="006C6F4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pacing w:val="300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立会人　町職員</w:t>
            </w:r>
            <w:r w:rsidR="00CD2735">
              <w:rPr>
                <w:rFonts w:ascii="ＭＳ 明朝" w:hint="eastAsia"/>
                <w:lang w:eastAsia="zh-TW"/>
              </w:rPr>
              <w:t xml:space="preserve">　　　　　　　　</w:t>
            </w:r>
            <w:r w:rsidR="00076F47">
              <w:rPr>
                <w:rFonts w:ascii="ＭＳ 明朝" w:hint="eastAsia"/>
                <w:lang w:eastAsia="zh-TW"/>
              </w:rPr>
              <w:t>㊞</w:t>
            </w:r>
            <w:r w:rsidR="00CD2735"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</w:tbl>
    <w:p w:rsidR="00CD2735" w:rsidRDefault="00CD2735">
      <w:pPr>
        <w:wordWrap w:val="0"/>
        <w:autoSpaceDE w:val="0"/>
        <w:autoSpaceDN w:val="0"/>
        <w:ind w:left="420" w:hanging="420"/>
        <w:rPr>
          <w:rFonts w:ascii="ＭＳ 明朝" w:hint="eastAsia"/>
        </w:rPr>
      </w:pPr>
      <w:r>
        <w:rPr>
          <w:rFonts w:ascii="ＭＳ 明朝" w:hint="eastAsia"/>
        </w:rPr>
        <w:t>備考　引継ぐべき帳簿、証拠書類は、現年度におけるもの以外に保存年限中のものを掲記すること。</w:t>
      </w:r>
    </w:p>
    <w:sectPr w:rsidR="00CD27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735" w:rsidRDefault="00CD2735">
      <w:r>
        <w:separator/>
      </w:r>
    </w:p>
  </w:endnote>
  <w:endnote w:type="continuationSeparator" w:id="0">
    <w:p w:rsidR="00CD2735" w:rsidRDefault="00C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735" w:rsidRDefault="00CD2735">
      <w:r>
        <w:separator/>
      </w:r>
    </w:p>
  </w:footnote>
  <w:footnote w:type="continuationSeparator" w:id="0">
    <w:p w:rsidR="00CD2735" w:rsidRDefault="00CD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F45"/>
    <w:rsid w:val="00076F47"/>
    <w:rsid w:val="006C6F45"/>
    <w:rsid w:val="00BD6650"/>
    <w:rsid w:val="00C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FF78B-7713-4DBA-BA3A-0A739B0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