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D6" w:rsidRPr="00351DD6" w:rsidRDefault="007361D6" w:rsidP="007361D6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351DD6">
        <w:rPr>
          <w:rFonts w:asciiTheme="minorEastAsia" w:eastAsiaTheme="minorEastAsia" w:hAnsiTheme="minorEastAsia" w:hint="eastAsia"/>
        </w:rPr>
        <w:t>様式第</w:t>
      </w:r>
      <w:r w:rsidRPr="00351DD6">
        <w:rPr>
          <w:rFonts w:asciiTheme="minorEastAsia" w:eastAsiaTheme="minorEastAsia" w:hAnsiTheme="minorEastAsia" w:hint="eastAsia"/>
          <w:sz w:val="22"/>
          <w:szCs w:val="22"/>
        </w:rPr>
        <w:t>3号（第3条関係）</w:t>
      </w:r>
    </w:p>
    <w:p w:rsidR="007361D6" w:rsidRPr="00351DD6" w:rsidRDefault="007361D6" w:rsidP="007361D6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1867"/>
        <w:gridCol w:w="2102"/>
        <w:gridCol w:w="1134"/>
        <w:gridCol w:w="709"/>
        <w:gridCol w:w="709"/>
        <w:gridCol w:w="2415"/>
      </w:tblGrid>
      <w:tr w:rsidR="007361D6" w:rsidRPr="00351DD6" w:rsidTr="007361D6">
        <w:trPr>
          <w:cantSplit/>
          <w:trHeight w:hRule="exact" w:val="500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養育医療意見書</w:t>
            </w:r>
          </w:p>
        </w:tc>
      </w:tr>
      <w:tr w:rsidR="007361D6" w:rsidRPr="00351DD6" w:rsidTr="007361D6">
        <w:trPr>
          <w:cantSplit/>
          <w:trHeight w:hRule="exact" w:val="374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男・女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月日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  <w:tr w:rsidR="007361D6" w:rsidRPr="00351DD6" w:rsidTr="007361D6">
        <w:trPr>
          <w:cantSplit/>
          <w:trHeight w:hRule="exact" w:val="560"/>
        </w:trPr>
        <w:tc>
          <w:tcPr>
            <w:tcW w:w="243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102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61D6" w:rsidRPr="00351DD6" w:rsidTr="00FF4D67">
        <w:trPr>
          <w:cantSplit/>
          <w:trHeight w:hRule="exact" w:val="916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在胎週数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ind w:left="496" w:hanging="496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（単胎／双胎（　胎））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ind w:left="496" w:hanging="49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出生児の体重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ind w:left="496" w:hanging="496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グラム</w:t>
            </w:r>
          </w:p>
        </w:tc>
      </w:tr>
      <w:tr w:rsidR="007361D6" w:rsidRPr="00351DD6" w:rsidTr="007361D6">
        <w:trPr>
          <w:cantSplit/>
          <w:trHeight w:hRule="exact" w:val="7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textDirection w:val="tbRlV"/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症　状　の　概　要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1　一般状態</w:t>
            </w:r>
          </w:p>
        </w:tc>
        <w:tc>
          <w:tcPr>
            <w:tcW w:w="70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(1) 運動不安・けいれん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(2) 運動が異常に少ない</w:t>
            </w:r>
          </w:p>
        </w:tc>
      </w:tr>
      <w:tr w:rsidR="007361D6" w:rsidRPr="00351DD6" w:rsidTr="00FF4D67">
        <w:trPr>
          <w:cantSplit/>
          <w:trHeight w:hRule="exact" w:val="473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2　体温</w:t>
            </w:r>
          </w:p>
        </w:tc>
        <w:tc>
          <w:tcPr>
            <w:tcW w:w="70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(1) 摂氏34度以下</w:t>
            </w:r>
          </w:p>
        </w:tc>
      </w:tr>
      <w:tr w:rsidR="007361D6" w:rsidRPr="00351DD6" w:rsidTr="00FF4D67">
        <w:trPr>
          <w:cantSplit/>
          <w:trHeight w:hRule="exact" w:val="1699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呼吸器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循環器</w:t>
            </w:r>
          </w:p>
        </w:tc>
        <w:tc>
          <w:tcPr>
            <w:tcW w:w="70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(1) 強度のチアノーゼ特続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(2) チアノーゼ発作を繰り返す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(3) 呼吸数が毎分50以上で増加傾向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(4) 呼吸数が毎分30以下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(5) 出血傾向が強い</w:t>
            </w:r>
          </w:p>
        </w:tc>
      </w:tr>
      <w:tr w:rsidR="007361D6" w:rsidRPr="00351DD6" w:rsidTr="00FF4D67">
        <w:trPr>
          <w:cantSplit/>
          <w:trHeight w:hRule="exact" w:val="1426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4　消化器</w:t>
            </w:r>
          </w:p>
        </w:tc>
        <w:tc>
          <w:tcPr>
            <w:tcW w:w="70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(1) 生後24時間以上排便がない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(2) 生後48時間以上嘔吐が持続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(3) 血性吐物がある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(4) 血性便がある</w:t>
            </w:r>
          </w:p>
        </w:tc>
      </w:tr>
      <w:tr w:rsidR="007361D6" w:rsidRPr="00351DD6" w:rsidTr="00FF4D67">
        <w:trPr>
          <w:cantSplit/>
          <w:trHeight w:val="83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5　黄疸</w:t>
            </w:r>
          </w:p>
        </w:tc>
        <w:tc>
          <w:tcPr>
            <w:tcW w:w="7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(1) 生後数時間後以内に発生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(2) 異常に強い</w:t>
            </w:r>
          </w:p>
        </w:tc>
      </w:tr>
      <w:tr w:rsidR="007361D6" w:rsidRPr="00351DD6" w:rsidTr="007361D6">
        <w:trPr>
          <w:cantSplit/>
          <w:trHeight w:hRule="exact" w:val="8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その他の所見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(合併症の有無等)</w:t>
            </w:r>
          </w:p>
        </w:tc>
        <w:tc>
          <w:tcPr>
            <w:tcW w:w="706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61D6" w:rsidRPr="00351DD6" w:rsidTr="00FF4D67">
        <w:trPr>
          <w:cantSplit/>
          <w:trHeight w:hRule="exact" w:val="587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診療予定期間</w:t>
            </w:r>
          </w:p>
        </w:tc>
        <w:tc>
          <w:tcPr>
            <w:tcW w:w="70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日から　　　年　　月　　日まで</w:t>
            </w:r>
          </w:p>
        </w:tc>
      </w:tr>
      <w:tr w:rsidR="007361D6" w:rsidRPr="00351DD6" w:rsidTr="007361D6">
        <w:trPr>
          <w:cantSplit/>
          <w:trHeight w:hRule="exact" w:val="1238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現在受けている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</w:t>
            </w:r>
          </w:p>
        </w:tc>
        <w:tc>
          <w:tcPr>
            <w:tcW w:w="70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保育器の使用　　人工換気療法　　酸素吸入　　経管栄養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持続静脈内注射　　その他の医療</w:t>
            </w:r>
          </w:p>
        </w:tc>
      </w:tr>
      <w:tr w:rsidR="007361D6" w:rsidRPr="00351DD6" w:rsidTr="007361D6">
        <w:trPr>
          <w:cantSplit/>
          <w:trHeight w:hRule="exact" w:val="538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症状の経過</w:t>
            </w:r>
          </w:p>
        </w:tc>
        <w:tc>
          <w:tcPr>
            <w:tcW w:w="706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61D6" w:rsidRPr="00351DD6" w:rsidTr="00FF4D67">
        <w:trPr>
          <w:cantSplit/>
          <w:trHeight w:hRule="exact" w:val="2733"/>
        </w:trPr>
        <w:tc>
          <w:tcPr>
            <w:tcW w:w="950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上記のとおり診断します。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指定養育医療機関　所 在 地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名　　称</w:t>
            </w:r>
          </w:p>
          <w:p w:rsidR="007361D6" w:rsidRPr="00351DD6" w:rsidRDefault="007361D6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医師氏名　　　　　　　　　　　　　　印</w:t>
            </w:r>
          </w:p>
        </w:tc>
      </w:tr>
    </w:tbl>
    <w:p w:rsidR="007361D6" w:rsidRPr="00351DD6" w:rsidRDefault="007361D6" w:rsidP="007361D6">
      <w:pPr>
        <w:pStyle w:val="a3"/>
        <w:spacing w:line="240" w:lineRule="auto"/>
        <w:rPr>
          <w:rFonts w:asciiTheme="minorEastAsia" w:eastAsiaTheme="minorEastAsia" w:hAnsiTheme="minorEastAsia"/>
          <w:sz w:val="17"/>
          <w:szCs w:val="17"/>
        </w:rPr>
      </w:pPr>
    </w:p>
    <w:p w:rsidR="005F12B1" w:rsidRDefault="007361D6" w:rsidP="007361D6">
      <w:pPr>
        <w:pStyle w:val="a3"/>
        <w:spacing w:line="240" w:lineRule="auto"/>
      </w:pPr>
      <w:r w:rsidRPr="00351DD6">
        <w:rPr>
          <w:rFonts w:asciiTheme="minorEastAsia" w:eastAsiaTheme="minorEastAsia" w:hAnsiTheme="minorEastAsia" w:hint="eastAsia"/>
          <w:spacing w:val="19"/>
        </w:rPr>
        <w:t xml:space="preserve">　注　医師の氏名を記載し、押印することに代えて、署名することができます。</w:t>
      </w:r>
    </w:p>
    <w:sectPr w:rsidR="005F12B1" w:rsidSect="007361D6">
      <w:pgSz w:w="11906" w:h="16838" w:code="9"/>
      <w:pgMar w:top="1134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E8" w:rsidRDefault="006979E8" w:rsidP="006979E8">
      <w:r>
        <w:separator/>
      </w:r>
    </w:p>
  </w:endnote>
  <w:endnote w:type="continuationSeparator" w:id="0">
    <w:p w:rsidR="006979E8" w:rsidRDefault="006979E8" w:rsidP="0069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E8" w:rsidRDefault="006979E8" w:rsidP="006979E8">
      <w:r>
        <w:separator/>
      </w:r>
    </w:p>
  </w:footnote>
  <w:footnote w:type="continuationSeparator" w:id="0">
    <w:p w:rsidR="006979E8" w:rsidRDefault="006979E8" w:rsidP="0069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D6"/>
    <w:rsid w:val="003F4ACE"/>
    <w:rsid w:val="005F12B1"/>
    <w:rsid w:val="006979E8"/>
    <w:rsid w:val="007361D6"/>
    <w:rsid w:val="00911992"/>
    <w:rsid w:val="0099305A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D6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61D6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7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9E8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97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9E8"/>
    <w:rPr>
      <w:rFonts w:ascii="Century" w:eastAsia="ＭＳ 明朝" w:hAnsi="Century" w:cs="Times New Roman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D6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61D6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7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9E8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97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9E8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西田　和貴</cp:lastModifiedBy>
  <cp:revision>3</cp:revision>
  <cp:lastPrinted>2013-04-30T11:58:00Z</cp:lastPrinted>
  <dcterms:created xsi:type="dcterms:W3CDTF">2013-04-23T10:31:00Z</dcterms:created>
  <dcterms:modified xsi:type="dcterms:W3CDTF">2013-04-30T11:58:00Z</dcterms:modified>
</cp:coreProperties>
</file>