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F" w:rsidRPr="005053F5" w:rsidRDefault="00F43180">
      <w:pPr>
        <w:kinsoku w:val="0"/>
        <w:wordWrap w:val="0"/>
        <w:overflowPunct w:val="0"/>
        <w:snapToGrid w:val="0"/>
        <w:spacing w:line="283" w:lineRule="exact"/>
        <w:rPr>
          <w:rFonts w:asciiTheme="minorEastAsia" w:eastAsiaTheme="minorEastAsia" w:hAnsiTheme="minorEastAsia"/>
        </w:rPr>
      </w:pPr>
      <w:r w:rsidRPr="005053F5">
        <w:rPr>
          <w:rFonts w:asciiTheme="minorEastAsia" w:eastAsiaTheme="minorEastAsia" w:hAnsiTheme="minorEastAsia" w:hint="eastAsia"/>
        </w:rPr>
        <w:t>様式第</w:t>
      </w:r>
      <w:r w:rsidR="00725B76" w:rsidRPr="005053F5">
        <w:rPr>
          <w:rFonts w:asciiTheme="minorEastAsia" w:eastAsiaTheme="minorEastAsia" w:hAnsiTheme="minorEastAsia" w:hint="eastAsia"/>
        </w:rPr>
        <w:t>6</w:t>
      </w:r>
      <w:r w:rsidR="0027507F" w:rsidRPr="005053F5">
        <w:rPr>
          <w:rFonts w:asciiTheme="minorEastAsia" w:eastAsiaTheme="minorEastAsia" w:hAnsiTheme="minorEastAsia" w:hint="eastAsia"/>
        </w:rPr>
        <w:t>号（</w:t>
      </w:r>
      <w:r w:rsidR="00725B76" w:rsidRPr="005053F5">
        <w:rPr>
          <w:rFonts w:asciiTheme="minorEastAsia" w:eastAsiaTheme="minorEastAsia" w:hAnsiTheme="minorEastAsia" w:hint="eastAsia"/>
        </w:rPr>
        <w:t>第9</w:t>
      </w:r>
      <w:r w:rsidR="00F80183" w:rsidRPr="005053F5">
        <w:rPr>
          <w:rFonts w:asciiTheme="minorEastAsia" w:eastAsiaTheme="minorEastAsia" w:hAnsiTheme="minorEastAsia" w:hint="eastAsia"/>
        </w:rPr>
        <w:t>条交付決定</w:t>
      </w:r>
      <w:r w:rsidR="0027507F" w:rsidRPr="005053F5">
        <w:rPr>
          <w:rFonts w:asciiTheme="minorEastAsia" w:eastAsiaTheme="minorEastAsia" w:hAnsiTheme="minorEastAsia" w:hint="eastAsia"/>
        </w:rPr>
        <w:t>）</w:t>
      </w:r>
    </w:p>
    <w:p w:rsidR="0027507F" w:rsidRPr="005053F5" w:rsidRDefault="0027507F">
      <w:pPr>
        <w:wordWrap w:val="0"/>
        <w:snapToGrid w:val="0"/>
        <w:spacing w:line="142" w:lineRule="exact"/>
        <w:rPr>
          <w:rFonts w:asciiTheme="minorEastAsia" w:eastAsiaTheme="minorEastAsia" w:hAnsiTheme="minor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438"/>
        <w:gridCol w:w="121"/>
      </w:tblGrid>
      <w:tr w:rsidR="0027507F" w:rsidRPr="005053F5">
        <w:trPr>
          <w:trHeight w:hRule="exact" w:val="1132"/>
        </w:trPr>
        <w:tc>
          <w:tcPr>
            <w:tcW w:w="121" w:type="dxa"/>
            <w:vMerge w:val="restart"/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067D44" w:rsidP="006A3A3E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15"/>
                <w:w w:val="150"/>
                <w:sz w:val="20"/>
              </w:rPr>
            </w:pPr>
            <w:r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軽度・中等度</w:t>
            </w:r>
            <w:r w:rsidR="00F80183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難聴児</w:t>
            </w:r>
            <w:r w:rsidR="0027507F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補聴器</w:t>
            </w:r>
            <w:r w:rsidR="00BF1E15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購入費</w:t>
            </w:r>
            <w:r w:rsidR="00F43180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等</w:t>
            </w:r>
            <w:r w:rsidR="00BF1E15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助成金</w:t>
            </w:r>
            <w:r w:rsidR="0027507F" w:rsidRPr="005053F5">
              <w:rPr>
                <w:rFonts w:asciiTheme="minorEastAsia" w:eastAsiaTheme="minorEastAsia" w:hAnsiTheme="minorEastAsia" w:hint="eastAsia"/>
                <w:spacing w:val="15"/>
                <w:w w:val="150"/>
                <w:sz w:val="20"/>
              </w:rPr>
              <w:t>交付申請却下通知書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 w:val="restart"/>
            <w:tcBorders>
              <w:left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5053F5">
        <w:trPr>
          <w:trHeight w:hRule="exact" w:val="7499"/>
        </w:trPr>
        <w:tc>
          <w:tcPr>
            <w:tcW w:w="121" w:type="dxa"/>
            <w:vMerge/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351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B72B41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　　　　　　　　　</w:t>
            </w:r>
            <w:r w:rsidR="00067D44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>第</w:t>
            </w:r>
            <w:r w:rsidR="00B72B41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号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067D44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　　　　　　　　　　　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年　　月　　日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</w:t>
            </w:r>
            <w:r w:rsidR="0020662C" w:rsidRPr="005053F5">
              <w:rPr>
                <w:rFonts w:asciiTheme="minorEastAsia" w:eastAsiaTheme="minorEastAsia" w:hAnsiTheme="minorEastAsia" w:hint="eastAsia"/>
                <w:spacing w:val="15"/>
              </w:rPr>
              <w:t>様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</w:t>
            </w:r>
            <w:bookmarkStart w:id="0" w:name="_GoBack"/>
            <w:bookmarkEnd w:id="0"/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</w:t>
            </w:r>
            <w:r w:rsidR="00E3131C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</w:t>
            </w:r>
            <w:r w:rsidR="00D31000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</w:t>
            </w:r>
            <w:r w:rsidR="003D3E9B" w:rsidRPr="005053F5">
              <w:rPr>
                <w:rFonts w:asciiTheme="minorEastAsia" w:eastAsiaTheme="minorEastAsia" w:hAnsiTheme="minorEastAsia" w:hint="eastAsia"/>
                <w:spacing w:val="7"/>
              </w:rPr>
              <w:t>豊郷</w:t>
            </w:r>
            <w:r w:rsidR="00E3131C"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町長　</w:t>
            </w:r>
            <w:r w:rsidR="003D3E9B"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</w:t>
            </w:r>
            <w:r w:rsidR="003D3E9B" w:rsidRPr="005053F5">
              <w:rPr>
                <w:rFonts w:asciiTheme="minorEastAsia" w:eastAsiaTheme="minorEastAsia" w:hAnsiTheme="minorEastAsia" w:hint="eastAsia"/>
                <w:spacing w:val="7"/>
                <w:bdr w:val="single" w:sz="4" w:space="0" w:color="auto"/>
              </w:rPr>
              <w:t>印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 w:rsidP="004F77B7">
            <w:pPr>
              <w:wordWrap w:val="0"/>
              <w:snapToGrid w:val="0"/>
              <w:spacing w:line="283" w:lineRule="exact"/>
              <w:ind w:leftChars="126" w:left="305" w:rightChars="142" w:right="344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="00B72B41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</w:t>
            </w:r>
            <w:r w:rsidR="00725B76"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年　　月　　日に申請がありました</w:t>
            </w:r>
            <w:r w:rsidR="00BF1E15" w:rsidRPr="005053F5">
              <w:rPr>
                <w:rFonts w:asciiTheme="minorEastAsia" w:eastAsiaTheme="minorEastAsia" w:hAnsiTheme="minorEastAsia" w:hint="eastAsia"/>
                <w:spacing w:val="15"/>
              </w:rPr>
              <w:t>助成金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>の交付につきましては、下記の理由により却下することに決定しましたので、</w:t>
            </w:r>
            <w:r w:rsidR="00BF1E15" w:rsidRPr="005053F5">
              <w:rPr>
                <w:rFonts w:asciiTheme="minorEastAsia" w:eastAsiaTheme="minorEastAsia" w:hAnsiTheme="minorEastAsia" w:hint="eastAsia"/>
                <w:spacing w:val="15"/>
              </w:rPr>
              <w:t>通知します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>。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　　　　　　　　　　　　　　　　　記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  <w:r w:rsidRPr="005053F5">
              <w:rPr>
                <w:rFonts w:asciiTheme="minorEastAsia" w:eastAsiaTheme="minorEastAsia" w:hAnsiTheme="minorEastAsia" w:hint="eastAsia"/>
                <w:spacing w:val="7"/>
              </w:rPr>
              <w:t xml:space="preserve"> </w:t>
            </w:r>
            <w:r w:rsidRPr="005053F5">
              <w:rPr>
                <w:rFonts w:asciiTheme="minorEastAsia" w:eastAsiaTheme="minorEastAsia" w:hAnsiTheme="minorEastAsia" w:hint="eastAsia"/>
                <w:spacing w:val="15"/>
              </w:rPr>
              <w:t xml:space="preserve">　却下した理由</w:t>
            </w: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vMerge/>
            <w:tcBorders>
              <w:left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  <w:tr w:rsidR="0027507F" w:rsidRPr="005053F5" w:rsidTr="004B1886">
        <w:trPr>
          <w:trHeight w:hRule="exact" w:val="4267"/>
        </w:trPr>
        <w:tc>
          <w:tcPr>
            <w:tcW w:w="121" w:type="dxa"/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9438" w:type="dxa"/>
            <w:tcBorders>
              <w:left w:val="single" w:sz="4" w:space="0" w:color="auto"/>
              <w:bottom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</w:tcPr>
          <w:p w:rsidR="0027507F" w:rsidRPr="005053F5" w:rsidRDefault="0027507F">
            <w:pPr>
              <w:wordWrap w:val="0"/>
              <w:snapToGrid w:val="0"/>
              <w:spacing w:line="210" w:lineRule="exact"/>
              <w:rPr>
                <w:rFonts w:asciiTheme="minorEastAsia" w:eastAsiaTheme="minorEastAsia" w:hAnsiTheme="minorEastAsia"/>
                <w:spacing w:val="15"/>
              </w:rPr>
            </w:pPr>
          </w:p>
          <w:p w:rsidR="0027507F" w:rsidRPr="005053F5" w:rsidRDefault="0027507F">
            <w:pPr>
              <w:wordWrap w:val="0"/>
              <w:snapToGrid w:val="0"/>
              <w:spacing w:line="283" w:lineRule="exact"/>
              <w:rPr>
                <w:rFonts w:asciiTheme="minorEastAsia" w:eastAsiaTheme="minorEastAsia" w:hAnsiTheme="minorEastAsia"/>
                <w:spacing w:val="15"/>
              </w:rPr>
            </w:pPr>
          </w:p>
        </w:tc>
      </w:tr>
    </w:tbl>
    <w:p w:rsidR="0027507F" w:rsidRPr="005053F5" w:rsidRDefault="0027507F">
      <w:pPr>
        <w:wordWrap w:val="0"/>
        <w:snapToGrid w:val="0"/>
        <w:spacing w:line="142" w:lineRule="exact"/>
        <w:rPr>
          <w:rFonts w:asciiTheme="minorEastAsia" w:eastAsiaTheme="minorEastAsia" w:hAnsiTheme="minorEastAsia"/>
        </w:rPr>
      </w:pPr>
    </w:p>
    <w:p w:rsidR="002613D4" w:rsidRPr="005053F5" w:rsidRDefault="002613D4" w:rsidP="00D31000">
      <w:pPr>
        <w:pStyle w:val="Web"/>
        <w:ind w:left="800" w:hangingChars="320" w:hanging="800"/>
        <w:rPr>
          <w:rFonts w:asciiTheme="minorEastAsia" w:eastAsiaTheme="minorEastAsia" w:hAnsiTheme="minorEastAsia" w:cs="ＭＳ ゴシック"/>
          <w:spacing w:val="20"/>
          <w:sz w:val="21"/>
          <w:szCs w:val="21"/>
        </w:rPr>
      </w:pPr>
      <w:r w:rsidRP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教示　この処分について不服があるときは、この処分があつたことを知った日から起算して</w:t>
      </w:r>
      <w:r w:rsid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3箇月</w:t>
      </w:r>
      <w:r w:rsidR="00D31000" w:rsidRP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以内に、</w:t>
      </w:r>
      <w:r w:rsidR="003D3E9B" w:rsidRP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豊郷</w:t>
      </w:r>
      <w:r w:rsidR="00D31000" w:rsidRP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町</w:t>
      </w:r>
      <w:r w:rsid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長に対して審査請求</w:t>
      </w:r>
      <w:r w:rsidRPr="005053F5">
        <w:rPr>
          <w:rFonts w:asciiTheme="minorEastAsia" w:eastAsiaTheme="minorEastAsia" w:hAnsiTheme="minorEastAsia" w:cs="ＭＳ ゴシック" w:hint="eastAsia"/>
          <w:spacing w:val="20"/>
          <w:sz w:val="21"/>
          <w:szCs w:val="21"/>
        </w:rPr>
        <w:t>をすることができます。</w:t>
      </w:r>
    </w:p>
    <w:sectPr w:rsidR="002613D4" w:rsidRPr="005053F5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4C" w:rsidRDefault="0050404C" w:rsidP="007F2AA7">
      <w:pPr>
        <w:spacing w:line="240" w:lineRule="auto"/>
      </w:pPr>
      <w:r>
        <w:separator/>
      </w:r>
    </w:p>
  </w:endnote>
  <w:endnote w:type="continuationSeparator" w:id="0">
    <w:p w:rsidR="0050404C" w:rsidRDefault="0050404C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4C" w:rsidRDefault="0050404C" w:rsidP="007F2AA7">
      <w:pPr>
        <w:spacing w:line="240" w:lineRule="auto"/>
      </w:pPr>
      <w:r>
        <w:separator/>
      </w:r>
    </w:p>
  </w:footnote>
  <w:footnote w:type="continuationSeparator" w:id="0">
    <w:p w:rsidR="0050404C" w:rsidRDefault="0050404C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26"/>
    <w:rsid w:val="00017B70"/>
    <w:rsid w:val="00037418"/>
    <w:rsid w:val="00040892"/>
    <w:rsid w:val="00067D44"/>
    <w:rsid w:val="000735E8"/>
    <w:rsid w:val="000C3D2B"/>
    <w:rsid w:val="000D2A1C"/>
    <w:rsid w:val="0010000C"/>
    <w:rsid w:val="0015284F"/>
    <w:rsid w:val="00156D64"/>
    <w:rsid w:val="00167208"/>
    <w:rsid w:val="001B5B0C"/>
    <w:rsid w:val="001D2D5B"/>
    <w:rsid w:val="001E047F"/>
    <w:rsid w:val="0020662C"/>
    <w:rsid w:val="002213CB"/>
    <w:rsid w:val="002613D4"/>
    <w:rsid w:val="0027507F"/>
    <w:rsid w:val="002800AC"/>
    <w:rsid w:val="002B7F20"/>
    <w:rsid w:val="002E7CF9"/>
    <w:rsid w:val="003249D1"/>
    <w:rsid w:val="003B5694"/>
    <w:rsid w:val="003B6F13"/>
    <w:rsid w:val="003C6FFB"/>
    <w:rsid w:val="003D3E9B"/>
    <w:rsid w:val="003D5928"/>
    <w:rsid w:val="00493991"/>
    <w:rsid w:val="004B1886"/>
    <w:rsid w:val="004B7A99"/>
    <w:rsid w:val="004C16E0"/>
    <w:rsid w:val="004C5C1B"/>
    <w:rsid w:val="004F4700"/>
    <w:rsid w:val="004F77B7"/>
    <w:rsid w:val="0050404C"/>
    <w:rsid w:val="005053F5"/>
    <w:rsid w:val="005405B8"/>
    <w:rsid w:val="005503BA"/>
    <w:rsid w:val="00552A1C"/>
    <w:rsid w:val="005666B3"/>
    <w:rsid w:val="005E6090"/>
    <w:rsid w:val="00613528"/>
    <w:rsid w:val="00620A31"/>
    <w:rsid w:val="00621B82"/>
    <w:rsid w:val="0065297A"/>
    <w:rsid w:val="006739C2"/>
    <w:rsid w:val="006A3A3E"/>
    <w:rsid w:val="006E4C85"/>
    <w:rsid w:val="006F1E9B"/>
    <w:rsid w:val="00701D73"/>
    <w:rsid w:val="007142D3"/>
    <w:rsid w:val="00725B76"/>
    <w:rsid w:val="00730223"/>
    <w:rsid w:val="007635BA"/>
    <w:rsid w:val="0078056F"/>
    <w:rsid w:val="007E34EE"/>
    <w:rsid w:val="007F2AA7"/>
    <w:rsid w:val="007F3C04"/>
    <w:rsid w:val="008B4003"/>
    <w:rsid w:val="008D1D17"/>
    <w:rsid w:val="008F5726"/>
    <w:rsid w:val="008F6AD7"/>
    <w:rsid w:val="0093182F"/>
    <w:rsid w:val="00976F93"/>
    <w:rsid w:val="00977FA1"/>
    <w:rsid w:val="00A03C96"/>
    <w:rsid w:val="00A35073"/>
    <w:rsid w:val="00A6157E"/>
    <w:rsid w:val="00AA4402"/>
    <w:rsid w:val="00AC0E1F"/>
    <w:rsid w:val="00AE06B2"/>
    <w:rsid w:val="00B624E2"/>
    <w:rsid w:val="00B66FDC"/>
    <w:rsid w:val="00B72B41"/>
    <w:rsid w:val="00BA095A"/>
    <w:rsid w:val="00BF1E15"/>
    <w:rsid w:val="00CB79D1"/>
    <w:rsid w:val="00CD2DD3"/>
    <w:rsid w:val="00D00B03"/>
    <w:rsid w:val="00D068D1"/>
    <w:rsid w:val="00D31000"/>
    <w:rsid w:val="00D3362F"/>
    <w:rsid w:val="00D351B0"/>
    <w:rsid w:val="00D8547F"/>
    <w:rsid w:val="00DA091A"/>
    <w:rsid w:val="00DC7230"/>
    <w:rsid w:val="00DF06FF"/>
    <w:rsid w:val="00DF4CD6"/>
    <w:rsid w:val="00E077E2"/>
    <w:rsid w:val="00E3131C"/>
    <w:rsid w:val="00EB1252"/>
    <w:rsid w:val="00EF732E"/>
    <w:rsid w:val="00F108F8"/>
    <w:rsid w:val="00F43180"/>
    <w:rsid w:val="00F673DE"/>
    <w:rsid w:val="00F72BAC"/>
    <w:rsid w:val="00F80183"/>
    <w:rsid w:val="00F9234E"/>
    <w:rsid w:val="00F940BE"/>
    <w:rsid w:val="00F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F1A8-192C-475D-B191-77F0675D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creator>大阪府職員端末機１７年度１２月調達</dc:creator>
  <cp:lastModifiedBy>2281</cp:lastModifiedBy>
  <cp:revision>4</cp:revision>
  <cp:lastPrinted>2009-12-24T05:23:00Z</cp:lastPrinted>
  <dcterms:created xsi:type="dcterms:W3CDTF">2016-03-24T01:02:00Z</dcterms:created>
  <dcterms:modified xsi:type="dcterms:W3CDTF">2016-03-24T01:03:00Z</dcterms:modified>
</cp:coreProperties>
</file>