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400" w:rsidRDefault="00A82400" w:rsidP="00C204E1">
      <w:pPr>
        <w:wordWrap w:val="0"/>
        <w:overflowPunct w:val="0"/>
        <w:ind w:firstLineChars="100" w:firstLine="21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A82400" w:rsidRDefault="00A82400" w:rsidP="00C204E1">
      <w:pPr>
        <w:wordWrap w:val="0"/>
        <w:overflowPunct w:val="0"/>
        <w:jc w:val="right"/>
      </w:pPr>
      <w:r>
        <w:rPr>
          <w:rFonts w:hint="eastAsia"/>
        </w:rPr>
        <w:t xml:space="preserve">第　　　　　号　</w:t>
      </w:r>
    </w:p>
    <w:p w:rsidR="00A82400" w:rsidRDefault="00A82400" w:rsidP="00C204E1">
      <w:pPr>
        <w:wordWrap w:val="0"/>
        <w:overflowPunct w:val="0"/>
        <w:jc w:val="right"/>
      </w:pPr>
      <w:r>
        <w:rPr>
          <w:rFonts w:hint="eastAsia"/>
        </w:rPr>
        <w:t xml:space="preserve">年　　月　　日　</w:t>
      </w:r>
    </w:p>
    <w:p w:rsidR="00A82400" w:rsidRDefault="00A82400" w:rsidP="00C204E1">
      <w:pPr>
        <w:wordWrap w:val="0"/>
        <w:overflowPunct w:val="0"/>
      </w:pPr>
    </w:p>
    <w:p w:rsidR="00A82400" w:rsidRDefault="00A82400" w:rsidP="00C204E1">
      <w:pPr>
        <w:wordWrap w:val="0"/>
        <w:overflowPunct w:val="0"/>
      </w:pPr>
    </w:p>
    <w:p w:rsidR="00A82400" w:rsidRDefault="00A82400" w:rsidP="00C204E1">
      <w:pPr>
        <w:wordWrap w:val="0"/>
        <w:overflowPunct w:val="0"/>
      </w:pPr>
      <w:r>
        <w:rPr>
          <w:rFonts w:hint="eastAsia"/>
        </w:rPr>
        <w:t xml:space="preserve">　　　　　　　　　　様</w:t>
      </w:r>
    </w:p>
    <w:p w:rsidR="00A82400" w:rsidRDefault="00A82400" w:rsidP="00C204E1">
      <w:pPr>
        <w:wordWrap w:val="0"/>
        <w:overflowPunct w:val="0"/>
      </w:pPr>
    </w:p>
    <w:p w:rsidR="007A28DC" w:rsidRDefault="004864B7" w:rsidP="007A28DC">
      <w:pPr>
        <w:wordWrap w:val="0"/>
        <w:overflowPunct w:val="0"/>
        <w:jc w:val="right"/>
      </w:pPr>
      <w:r>
        <w:rPr>
          <w:rFonts w:hint="eastAsia"/>
        </w:rPr>
        <w:t>豊郷町</w:t>
      </w:r>
      <w:r w:rsidR="007A28DC">
        <w:rPr>
          <w:rFonts w:hint="eastAsia"/>
        </w:rPr>
        <w:t xml:space="preserve">長　　　　　　　　　</w:t>
      </w:r>
      <w:r w:rsidR="007A28DC" w:rsidRPr="009D6F02">
        <w:rPr>
          <w:rFonts w:hint="eastAsia"/>
          <w:bdr w:val="single" w:sz="4" w:space="0" w:color="auto"/>
        </w:rPr>
        <w:t>印</w:t>
      </w:r>
      <w:r w:rsidR="007A28DC">
        <w:rPr>
          <w:rFonts w:hint="eastAsia"/>
        </w:rPr>
        <w:t xml:space="preserve">　</w:t>
      </w:r>
    </w:p>
    <w:p w:rsidR="00A82400" w:rsidRDefault="00A82400" w:rsidP="00C204E1">
      <w:pPr>
        <w:wordWrap w:val="0"/>
        <w:overflowPunct w:val="0"/>
        <w:rPr>
          <w:rFonts w:hint="eastAsia"/>
        </w:rPr>
      </w:pPr>
    </w:p>
    <w:p w:rsidR="007A28DC" w:rsidRDefault="007A28DC" w:rsidP="00C204E1">
      <w:pPr>
        <w:wordWrap w:val="0"/>
        <w:overflowPunct w:val="0"/>
        <w:rPr>
          <w:rFonts w:hint="eastAsia"/>
        </w:rPr>
      </w:pPr>
    </w:p>
    <w:p w:rsidR="00A82400" w:rsidRDefault="004864B7" w:rsidP="00C204E1">
      <w:pPr>
        <w:wordWrap w:val="0"/>
        <w:overflowPunct w:val="0"/>
        <w:jc w:val="center"/>
      </w:pPr>
      <w:r>
        <w:rPr>
          <w:rFonts w:hint="eastAsia"/>
        </w:rPr>
        <w:t>豊郷町</w:t>
      </w:r>
      <w:r w:rsidR="007A28DC">
        <w:t>24</w:t>
      </w:r>
      <w:r w:rsidR="00DD5E5D">
        <w:rPr>
          <w:rFonts w:hint="eastAsia"/>
        </w:rPr>
        <w:t>時間対応型利用制度支援事業免除</w:t>
      </w:r>
      <w:r w:rsidR="00A60082">
        <w:rPr>
          <w:rFonts w:hint="eastAsia"/>
        </w:rPr>
        <w:t>利用</w:t>
      </w:r>
      <w:r w:rsidR="007A28DC">
        <w:rPr>
          <w:rFonts w:hint="eastAsia"/>
        </w:rPr>
        <w:t>不承認通知書</w:t>
      </w:r>
    </w:p>
    <w:p w:rsidR="00A82400" w:rsidRPr="00DD5E5D" w:rsidRDefault="00A82400" w:rsidP="00C204E1">
      <w:pPr>
        <w:wordWrap w:val="0"/>
        <w:overflowPunct w:val="0"/>
        <w:rPr>
          <w:rFonts w:hint="eastAsia"/>
        </w:rPr>
      </w:pPr>
    </w:p>
    <w:p w:rsidR="00A82400" w:rsidRPr="007A28DC" w:rsidRDefault="007A28DC" w:rsidP="007A28DC">
      <w:pPr>
        <w:wordWrap w:val="0"/>
        <w:overflowPunct w:val="0"/>
        <w:ind w:firstLineChars="400" w:firstLine="840"/>
      </w:pPr>
      <w:r w:rsidRPr="007A28DC">
        <w:rPr>
          <w:rFonts w:hint="eastAsia"/>
        </w:rPr>
        <w:t>年　　月　　日付けで申</w:t>
      </w:r>
      <w:r w:rsidR="00DD5E5D">
        <w:rPr>
          <w:rFonts w:hint="eastAsia"/>
        </w:rPr>
        <w:t>請のあった下記の利用者に係る支援事業の免除</w:t>
      </w:r>
      <w:r w:rsidR="00A60082">
        <w:rPr>
          <w:rFonts w:hint="eastAsia"/>
        </w:rPr>
        <w:t>利用</w:t>
      </w:r>
      <w:r>
        <w:rPr>
          <w:rFonts w:hint="eastAsia"/>
        </w:rPr>
        <w:t>については、これを不承認とします</w:t>
      </w:r>
      <w:r w:rsidRPr="007A28DC">
        <w:rPr>
          <w:rFonts w:hint="eastAsia"/>
        </w:rPr>
        <w:t>ので通知します。</w:t>
      </w:r>
    </w:p>
    <w:p w:rsidR="00A82400" w:rsidRDefault="00A82400" w:rsidP="00C204E1">
      <w:pPr>
        <w:wordWrap w:val="0"/>
        <w:overflowPunct w:val="0"/>
        <w:rPr>
          <w:rFonts w:hint="eastAsia"/>
        </w:rPr>
      </w:pPr>
    </w:p>
    <w:p w:rsidR="007A28DC" w:rsidRDefault="007A28DC" w:rsidP="007A28DC">
      <w:pPr>
        <w:overflowPunct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7A28DC" w:rsidRDefault="007A28DC" w:rsidP="00C204E1">
      <w:pPr>
        <w:wordWrap w:val="0"/>
        <w:overflowPunct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6"/>
        <w:gridCol w:w="3062"/>
        <w:gridCol w:w="1890"/>
        <w:gridCol w:w="2415"/>
      </w:tblGrid>
      <w:tr w:rsidR="007A28DC" w:rsidTr="001E7AC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7A28DC" w:rsidRDefault="007A28DC" w:rsidP="001E7ACE">
            <w:pPr>
              <w:overflowPunct w:val="0"/>
              <w:ind w:rightChars="67" w:right="141" w:firstLineChars="89" w:firstLine="187"/>
              <w:jc w:val="distribute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3062" w:type="dxa"/>
            <w:vAlign w:val="center"/>
          </w:tcPr>
          <w:p w:rsidR="007A28DC" w:rsidRDefault="007A28DC" w:rsidP="001E7ACE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7A28DC" w:rsidRDefault="007A28DC" w:rsidP="001E7ACE">
            <w:pPr>
              <w:wordWrap w:val="0"/>
              <w:overflowPunct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vAlign w:val="center"/>
          </w:tcPr>
          <w:p w:rsidR="007A28DC" w:rsidRDefault="007A28DC" w:rsidP="001E7ACE">
            <w:pPr>
              <w:wordWrap w:val="0"/>
              <w:overflowPunct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A28DC" w:rsidTr="001E7AC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086" w:type="dxa"/>
            <w:vAlign w:val="center"/>
          </w:tcPr>
          <w:p w:rsidR="007A28DC" w:rsidRDefault="007A28DC" w:rsidP="001E7ACE">
            <w:pPr>
              <w:overflowPunct w:val="0"/>
              <w:ind w:right="141" w:firstLineChars="14" w:firstLine="176"/>
              <w:jc w:val="distribute"/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367" w:type="dxa"/>
            <w:gridSpan w:val="3"/>
            <w:vAlign w:val="center"/>
          </w:tcPr>
          <w:p w:rsidR="007A28DC" w:rsidRDefault="004864B7" w:rsidP="001E7ACE">
            <w:pPr>
              <w:wordWrap w:val="0"/>
              <w:overflowPunct w:val="0"/>
            </w:pPr>
            <w:r>
              <w:rPr>
                <w:rFonts w:hint="eastAsia"/>
              </w:rPr>
              <w:t>豊郷町</w:t>
            </w:r>
          </w:p>
        </w:tc>
      </w:tr>
      <w:tr w:rsidR="007A28DC" w:rsidTr="001E7ACE">
        <w:tblPrEx>
          <w:tblCellMar>
            <w:top w:w="0" w:type="dxa"/>
            <w:bottom w:w="0" w:type="dxa"/>
          </w:tblCellMar>
        </w:tblPrEx>
        <w:trPr>
          <w:trHeight w:val="2314"/>
        </w:trPr>
        <w:tc>
          <w:tcPr>
            <w:tcW w:w="2086" w:type="dxa"/>
            <w:vAlign w:val="center"/>
          </w:tcPr>
          <w:p w:rsidR="007A28DC" w:rsidRDefault="007A28DC" w:rsidP="001E7ACE">
            <w:pPr>
              <w:wordWrap w:val="0"/>
              <w:overflowPunct w:val="0"/>
              <w:jc w:val="center"/>
            </w:pPr>
            <w:r>
              <w:rPr>
                <w:rFonts w:hint="eastAsia"/>
                <w:spacing w:val="525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367" w:type="dxa"/>
            <w:gridSpan w:val="3"/>
            <w:vAlign w:val="center"/>
          </w:tcPr>
          <w:p w:rsidR="007A28DC" w:rsidRDefault="007A28DC" w:rsidP="001E7ACE">
            <w:pPr>
              <w:wordWrap w:val="0"/>
              <w:overflowPunct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28DC" w:rsidRPr="0041695C" w:rsidRDefault="007A28DC" w:rsidP="00C204E1">
      <w:pPr>
        <w:wordWrap w:val="0"/>
        <w:overflowPunct w:val="0"/>
        <w:rPr>
          <w:rFonts w:hint="eastAsia"/>
        </w:rPr>
      </w:pPr>
    </w:p>
    <w:p w:rsidR="00A82400" w:rsidRDefault="00A82400" w:rsidP="00C204E1">
      <w:pPr>
        <w:wordWrap w:val="0"/>
        <w:overflowPunct w:val="0"/>
      </w:pPr>
      <w:r>
        <w:rPr>
          <w:rFonts w:hint="eastAsia"/>
        </w:rPr>
        <w:t xml:space="preserve">　この決定に不服がある場合は、行政不服審査法</w:t>
      </w:r>
      <w:r>
        <w:t>(</w:t>
      </w:r>
      <w:r w:rsidR="00E867D3">
        <w:rPr>
          <w:rFonts w:hint="eastAsia"/>
        </w:rPr>
        <w:t>平成26</w:t>
      </w:r>
      <w:r>
        <w:rPr>
          <w:rFonts w:hint="eastAsia"/>
        </w:rPr>
        <w:t>年法律第</w:t>
      </w:r>
      <w:r w:rsidR="00E867D3">
        <w:rPr>
          <w:rFonts w:hint="eastAsia"/>
        </w:rPr>
        <w:t>68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 w:rsidR="00E867D3">
        <w:rPr>
          <w:rFonts w:hint="eastAsia"/>
        </w:rPr>
        <w:t>2</w:t>
      </w:r>
      <w:r>
        <w:rPr>
          <w:rFonts w:hint="eastAsia"/>
        </w:rPr>
        <w:t>条の規定により、この決定があったことを知った日の翌日から起算して</w:t>
      </w:r>
      <w:r w:rsidR="00E867D3">
        <w:rPr>
          <w:rFonts w:hint="eastAsia"/>
        </w:rPr>
        <w:t>3箇月</w:t>
      </w:r>
      <w:r>
        <w:rPr>
          <w:rFonts w:hint="eastAsia"/>
        </w:rPr>
        <w:t>以内に</w:t>
      </w:r>
      <w:r w:rsidR="004864B7">
        <w:rPr>
          <w:rFonts w:hint="eastAsia"/>
        </w:rPr>
        <w:t>豊郷町</w:t>
      </w:r>
      <w:r w:rsidR="00E867D3">
        <w:rPr>
          <w:rFonts w:hint="eastAsia"/>
        </w:rPr>
        <w:t>長に対して審査請求</w:t>
      </w:r>
      <w:r>
        <w:rPr>
          <w:rFonts w:hint="eastAsia"/>
        </w:rPr>
        <w:t>をすることができます。</w:t>
      </w:r>
    </w:p>
    <w:sectPr w:rsidR="00A82400" w:rsidSect="007A28DC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539B" w:rsidRDefault="000A539B">
      <w:r>
        <w:separator/>
      </w:r>
    </w:p>
  </w:endnote>
  <w:endnote w:type="continuationSeparator" w:id="0">
    <w:p w:rsidR="000A539B" w:rsidRDefault="000A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539B" w:rsidRDefault="000A539B">
      <w:r>
        <w:separator/>
      </w:r>
    </w:p>
  </w:footnote>
  <w:footnote w:type="continuationSeparator" w:id="0">
    <w:p w:rsidR="000A539B" w:rsidRDefault="000A5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400"/>
    <w:rsid w:val="000A539B"/>
    <w:rsid w:val="00141365"/>
    <w:rsid w:val="001912F5"/>
    <w:rsid w:val="001E7ACE"/>
    <w:rsid w:val="003215E3"/>
    <w:rsid w:val="0041695C"/>
    <w:rsid w:val="004864B7"/>
    <w:rsid w:val="004F672B"/>
    <w:rsid w:val="00662080"/>
    <w:rsid w:val="00773E3D"/>
    <w:rsid w:val="007A28DC"/>
    <w:rsid w:val="00965F69"/>
    <w:rsid w:val="009B0469"/>
    <w:rsid w:val="00A60082"/>
    <w:rsid w:val="00A82400"/>
    <w:rsid w:val="00AF2D28"/>
    <w:rsid w:val="00C204E1"/>
    <w:rsid w:val="00C21BEF"/>
    <w:rsid w:val="00DD5E5D"/>
    <w:rsid w:val="00E8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様式第5号(第7条関係)</vt:lpstr>
      <vt:lpstr>様式第5号(第7条関係)</vt:lpstr>
    </vt:vector>
  </TitlesOfParts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subject/>
  <dc:creator/>
  <cp:keywords/>
  <cp:lastModifiedBy/>
  <cp:revision>1</cp:revision>
  <cp:lastPrinted>1601-01-01T00:00:00Z</cp:lastPrinted>
  <dcterms:created xsi:type="dcterms:W3CDTF">2025-09-14T10:47:00Z</dcterms:created>
  <dcterms:modified xsi:type="dcterms:W3CDTF">2025-09-14T10:47:00Z</dcterms:modified>
</cp:coreProperties>
</file>