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1F36" w:rsidRDefault="003566F7">
      <w:r>
        <w:rPr>
          <w:rFonts w:hint="eastAsia"/>
        </w:rPr>
        <w:t>様式第</w:t>
      </w:r>
      <w:r w:rsidR="001D6CB1">
        <w:rPr>
          <w:rFonts w:hint="eastAsia"/>
        </w:rPr>
        <w:t>３</w:t>
      </w:r>
      <w:r>
        <w:rPr>
          <w:rFonts w:hint="eastAsia"/>
        </w:rPr>
        <w:t>号（第７条関係）</w:t>
      </w:r>
    </w:p>
    <w:tbl>
      <w:tblPr>
        <w:tblStyle w:val="a7"/>
        <w:tblW w:w="0" w:type="auto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"/>
        <w:gridCol w:w="312"/>
        <w:gridCol w:w="1106"/>
        <w:gridCol w:w="723"/>
        <w:gridCol w:w="723"/>
        <w:gridCol w:w="737"/>
        <w:gridCol w:w="737"/>
        <w:gridCol w:w="623"/>
        <w:gridCol w:w="624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227"/>
      </w:tblGrid>
      <w:tr w:rsidR="001E6450" w:rsidRPr="00FE0D74" w:rsidTr="001E6450">
        <w:trPr>
          <w:trHeight w:hRule="exact" w:val="1134"/>
        </w:trPr>
        <w:tc>
          <w:tcPr>
            <w:tcW w:w="199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9329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E6450" w:rsidRDefault="001E6450" w:rsidP="001E6450">
            <w:pPr>
              <w:wordWrap/>
              <w:spacing w:line="240" w:lineRule="exact"/>
              <w:rPr>
                <w:rFonts w:hAnsi="ＭＳ ゴシック"/>
              </w:rPr>
            </w:pPr>
          </w:p>
          <w:p w:rsidR="001E6450" w:rsidRDefault="00CD3754" w:rsidP="001E6450">
            <w:pPr>
              <w:wordWrap/>
              <w:spacing w:line="240" w:lineRule="exact"/>
              <w:jc w:val="center"/>
              <w:rPr>
                <w:rFonts w:hAnsi="ＭＳ ゴシック"/>
                <w:sz w:val="23"/>
                <w:szCs w:val="23"/>
              </w:rPr>
            </w:pPr>
            <w:r>
              <w:rPr>
                <w:rFonts w:hAnsi="ＭＳ ゴシック" w:hint="eastAsia"/>
                <w:sz w:val="23"/>
                <w:szCs w:val="23"/>
              </w:rPr>
              <w:t>豊郷町</w:t>
            </w:r>
            <w:r w:rsidR="001015AC">
              <w:rPr>
                <w:rFonts w:hAnsi="ＭＳ ゴシック" w:hint="eastAsia"/>
                <w:sz w:val="23"/>
                <w:szCs w:val="23"/>
              </w:rPr>
              <w:t>高額第１号事業</w:t>
            </w:r>
            <w:r w:rsidR="001E6450" w:rsidRPr="001E6450">
              <w:rPr>
                <w:rFonts w:hAnsi="ＭＳ ゴシック" w:hint="eastAsia"/>
                <w:sz w:val="23"/>
                <w:szCs w:val="23"/>
              </w:rPr>
              <w:t>費支給申請書</w:t>
            </w:r>
          </w:p>
          <w:p w:rsidR="001E6450" w:rsidRPr="00CD3754" w:rsidRDefault="001E6450" w:rsidP="001E6450">
            <w:pPr>
              <w:wordWrap/>
              <w:spacing w:line="240" w:lineRule="exact"/>
              <w:jc w:val="center"/>
              <w:rPr>
                <w:rFonts w:hAnsi="ＭＳ ゴシック"/>
                <w:sz w:val="23"/>
                <w:szCs w:val="23"/>
              </w:rPr>
            </w:pPr>
          </w:p>
          <w:p w:rsidR="001E6450" w:rsidRPr="001E6450" w:rsidRDefault="001E6450" w:rsidP="001E6450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 w:rsidRPr="001E6450">
              <w:rPr>
                <w:rFonts w:hAnsi="ＭＳ ゴシック" w:hint="eastAsia"/>
              </w:rPr>
              <w:t>年</w:t>
            </w:r>
            <w:r>
              <w:rPr>
                <w:rFonts w:hAnsi="ＭＳ ゴシック" w:hint="eastAsia"/>
              </w:rPr>
              <w:t xml:space="preserve">　</w:t>
            </w:r>
            <w:r w:rsidRPr="001E6450">
              <w:rPr>
                <w:rFonts w:hAnsi="ＭＳ ゴシック" w:hint="eastAsia"/>
              </w:rPr>
              <w:t xml:space="preserve">　　　月</w:t>
            </w:r>
          </w:p>
        </w:tc>
        <w:tc>
          <w:tcPr>
            <w:tcW w:w="227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E6450" w:rsidRPr="00FE0D74" w:rsidTr="001015AC">
        <w:trPr>
          <w:trHeight w:hRule="exact" w:val="256"/>
        </w:trPr>
        <w:tc>
          <w:tcPr>
            <w:tcW w:w="199" w:type="dxa"/>
            <w:vMerge w:val="restart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644CB" w:rsidRDefault="001E6450" w:rsidP="00F644CB">
            <w:pPr>
              <w:wordWrap/>
              <w:spacing w:line="160" w:lineRule="exact"/>
              <w:jc w:val="center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フリガナ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dashSmallGap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BB56A7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保険者番号</w:t>
            </w:r>
          </w:p>
        </w:tc>
        <w:tc>
          <w:tcPr>
            <w:tcW w:w="12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vMerge w:val="restart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E6450" w:rsidRPr="00FE0D74" w:rsidTr="001015AC">
        <w:trPr>
          <w:trHeight w:hRule="exact" w:val="282"/>
        </w:trPr>
        <w:tc>
          <w:tcPr>
            <w:tcW w:w="199" w:type="dxa"/>
            <w:vMerge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F644CB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被保険者氏名</w:t>
            </w:r>
          </w:p>
        </w:tc>
        <w:tc>
          <w:tcPr>
            <w:tcW w:w="1446" w:type="dxa"/>
            <w:gridSpan w:val="2"/>
            <w:tcBorders>
              <w:top w:val="dashSmallGap" w:sz="6" w:space="0" w:color="auto"/>
              <w:left w:val="single" w:sz="4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dashSmallGap" w:sz="6" w:space="0" w:color="auto"/>
              <w:bottom w:val="nil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dashSmallGap" w:sz="6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8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BB56A7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</w:p>
        </w:tc>
        <w:tc>
          <w:tcPr>
            <w:tcW w:w="1248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vMerge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E6450" w:rsidRPr="00FE0D74" w:rsidRDefault="001E6450" w:rsidP="00CA2DDB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1015AC">
        <w:trPr>
          <w:trHeight w:hRule="exact" w:val="13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87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被保険者番号</w:t>
            </w: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2B55B3">
        <w:trPr>
          <w:trHeight w:hRule="exact" w:val="39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性別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87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F644CB">
        <w:trPr>
          <w:trHeight w:hRule="exact" w:val="90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住　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所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F644CB">
        <w:trPr>
          <w:trHeight w:hRule="exact" w:val="56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氏　　　名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生年月日</w:t>
            </w:r>
          </w:p>
        </w:tc>
        <w:tc>
          <w:tcPr>
            <w:tcW w:w="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性別</w:t>
            </w:r>
          </w:p>
        </w:tc>
        <w:tc>
          <w:tcPr>
            <w:tcW w:w="31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介護保険の被保険者の場合</w:t>
            </w:r>
          </w:p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被保険者番号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403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ind w:left="113" w:right="113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世帯構成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世帯主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403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403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世帯員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403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1E6450">
        <w:trPr>
          <w:trHeight w:hRule="exact" w:val="2665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932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1015AC" w:rsidRDefault="001015AC" w:rsidP="001015AC">
            <w:pPr>
              <w:wordWrap/>
              <w:spacing w:line="220" w:lineRule="exact"/>
              <w:rPr>
                <w:rFonts w:hAnsi="ＭＳ ゴシック"/>
              </w:rPr>
            </w:pPr>
          </w:p>
          <w:p w:rsidR="001015AC" w:rsidRDefault="00CD3754" w:rsidP="001015AC">
            <w:pPr>
              <w:wordWrap/>
              <w:spacing w:line="22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豊郷町長</w:t>
            </w:r>
            <w:r w:rsidR="001015AC">
              <w:rPr>
                <w:rFonts w:hAnsi="ＭＳ ゴシック" w:hint="eastAsia"/>
              </w:rPr>
              <w:t xml:space="preserve">　あて</w:t>
            </w:r>
          </w:p>
          <w:p w:rsidR="001015AC" w:rsidRDefault="001015AC" w:rsidP="001015AC">
            <w:pPr>
              <w:wordWrap/>
              <w:spacing w:line="220" w:lineRule="exact"/>
              <w:rPr>
                <w:rFonts w:hAnsi="ＭＳ ゴシック"/>
              </w:rPr>
            </w:pPr>
          </w:p>
          <w:p w:rsidR="001015AC" w:rsidRDefault="001015AC" w:rsidP="001015AC">
            <w:pPr>
              <w:wordWrap/>
              <w:spacing w:beforeLines="20" w:before="64" w:line="22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上記のとおり</w:t>
            </w:r>
            <w:r>
              <w:rPr>
                <w:rFonts w:hAnsi="ＭＳ ゴシック" w:hint="eastAsia"/>
                <w:sz w:val="23"/>
                <w:szCs w:val="23"/>
              </w:rPr>
              <w:t>高額第１号事業</w:t>
            </w:r>
            <w:r w:rsidRPr="001E6450">
              <w:rPr>
                <w:rFonts w:hAnsi="ＭＳ ゴシック" w:hint="eastAsia"/>
                <w:sz w:val="23"/>
                <w:szCs w:val="23"/>
              </w:rPr>
              <w:t>費</w:t>
            </w:r>
            <w:r>
              <w:rPr>
                <w:rFonts w:hAnsi="ＭＳ ゴシック" w:hint="eastAsia"/>
              </w:rPr>
              <w:t>の支給を申請します。</w:t>
            </w:r>
          </w:p>
          <w:p w:rsidR="001015AC" w:rsidRDefault="001015AC" w:rsidP="001015AC">
            <w:pPr>
              <w:wordWrap/>
              <w:spacing w:beforeLines="20" w:before="64"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　　　　　　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年　　　　　月　　　　　日</w:t>
            </w:r>
          </w:p>
          <w:p w:rsidR="001015AC" w:rsidRPr="001E6450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  <w:p w:rsidR="001015AC" w:rsidRDefault="001015AC" w:rsidP="001015AC">
            <w:pPr>
              <w:wordWrap/>
              <w:spacing w:beforeLines="30" w:before="96"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住　所　　　　　　　　　　　　　　　　　　　　電話番号</w:t>
            </w:r>
          </w:p>
          <w:p w:rsidR="001015AC" w:rsidRDefault="001015AC" w:rsidP="001015AC">
            <w:pPr>
              <w:wordWrap/>
              <w:spacing w:beforeLines="20" w:before="64"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申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請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者</w:t>
            </w:r>
          </w:p>
          <w:p w:rsidR="001015AC" w:rsidRPr="001E6450" w:rsidRDefault="001015AC" w:rsidP="00601C6D">
            <w:pPr>
              <w:wordWrap/>
              <w:spacing w:beforeLines="20" w:before="64" w:line="240" w:lineRule="exac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 xml:space="preserve">　　　　　　　氏　名　　　　　　　　　　　　　　　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1E6450">
        <w:trPr>
          <w:trHeight w:hRule="exact" w:val="1559"/>
        </w:trPr>
        <w:tc>
          <w:tcPr>
            <w:tcW w:w="199" w:type="dxa"/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9329" w:type="dxa"/>
            <w:gridSpan w:val="20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015AC" w:rsidRPr="001E6450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>注意　・今回の支給以降、</w:t>
            </w:r>
            <w:r w:rsidRPr="001015AC">
              <w:rPr>
                <w:rFonts w:hAnsi="ＭＳ ゴシック" w:hint="eastAsia"/>
                <w:sz w:val="16"/>
                <w:szCs w:val="16"/>
              </w:rPr>
              <w:t>高額第１号事業費</w:t>
            </w:r>
            <w:r>
              <w:rPr>
                <w:rFonts w:hAnsi="ＭＳ ゴシック" w:hint="eastAsia"/>
                <w:sz w:val="16"/>
                <w:szCs w:val="16"/>
              </w:rPr>
              <w:t>が支給される場合、申請手続は不要となります。</w:t>
            </w: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 xml:space="preserve">　　　　また、支給金額は今回申請した指定口座に振り込まれます。</w:t>
            </w: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  <w:r>
              <w:rPr>
                <w:rFonts w:hAnsi="ＭＳ ゴシック" w:hint="eastAsia"/>
                <w:sz w:val="16"/>
                <w:szCs w:val="16"/>
              </w:rPr>
              <w:t xml:space="preserve">　　　・給付制限を受けている方については、</w:t>
            </w:r>
            <w:r w:rsidRPr="001015AC">
              <w:rPr>
                <w:rFonts w:hAnsi="ＭＳ ゴシック" w:hint="eastAsia"/>
                <w:sz w:val="16"/>
                <w:szCs w:val="16"/>
              </w:rPr>
              <w:t>高額第１号事業費</w:t>
            </w:r>
            <w:r>
              <w:rPr>
                <w:rFonts w:hAnsi="ＭＳ ゴシック" w:hint="eastAsia"/>
                <w:sz w:val="16"/>
                <w:szCs w:val="16"/>
              </w:rPr>
              <w:t>の支給ができない場合があります。</w:t>
            </w: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</w:p>
          <w:p w:rsidR="001015AC" w:rsidRDefault="001015AC" w:rsidP="001015AC">
            <w:pPr>
              <w:wordWrap/>
              <w:spacing w:line="160" w:lineRule="exact"/>
              <w:rPr>
                <w:rFonts w:hAnsi="ＭＳ ゴシック"/>
                <w:sz w:val="16"/>
                <w:szCs w:val="16"/>
              </w:rPr>
            </w:pPr>
          </w:p>
          <w:p w:rsidR="001015AC" w:rsidRDefault="001015AC" w:rsidP="001015AC">
            <w:pPr>
              <w:wordWrap/>
              <w:spacing w:line="180" w:lineRule="exact"/>
              <w:rPr>
                <w:rFonts w:hAnsi="ＭＳ ゴシック"/>
                <w:sz w:val="16"/>
                <w:szCs w:val="16"/>
              </w:rPr>
            </w:pPr>
          </w:p>
          <w:p w:rsidR="001015AC" w:rsidRPr="001E6450" w:rsidRDefault="001015AC" w:rsidP="001015AC">
            <w:pPr>
              <w:wordWrap/>
              <w:spacing w:line="220" w:lineRule="exact"/>
              <w:rPr>
                <w:rFonts w:hAnsi="ＭＳ ゴシック"/>
                <w:sz w:val="22"/>
                <w:szCs w:val="22"/>
              </w:rPr>
            </w:pPr>
            <w:r w:rsidRPr="001015AC">
              <w:rPr>
                <w:rFonts w:hAnsi="ＭＳ ゴシック" w:hint="eastAsia"/>
                <w:sz w:val="22"/>
                <w:szCs w:val="22"/>
              </w:rPr>
              <w:t>高額第１号事業費</w:t>
            </w:r>
            <w:r w:rsidRPr="001E6450">
              <w:rPr>
                <w:rFonts w:hAnsi="ＭＳ ゴシック" w:hint="eastAsia"/>
                <w:sz w:val="22"/>
                <w:szCs w:val="22"/>
              </w:rPr>
              <w:t>を以下の口座に振り込んでください。</w:t>
            </w:r>
          </w:p>
        </w:tc>
        <w:tc>
          <w:tcPr>
            <w:tcW w:w="227" w:type="dxa"/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1E6450">
        <w:trPr>
          <w:trHeight w:hRule="exact" w:val="73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口座振込</w:t>
            </w:r>
          </w:p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依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頼</w:t>
            </w:r>
            <w:r>
              <w:rPr>
                <w:rFonts w:hAnsi="ＭＳ ゴシック"/>
              </w:rPr>
              <w:t xml:space="preserve"> </w:t>
            </w:r>
            <w:r>
              <w:rPr>
                <w:rFonts w:hAnsi="ＭＳ ゴシック" w:hint="eastAsia"/>
              </w:rPr>
              <w:t>欄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 w:rsidRPr="00F644CB">
              <w:rPr>
                <w:rFonts w:hAnsi="ＭＳ ゴシック" w:hint="eastAsia"/>
                <w:sz w:val="14"/>
                <w:szCs w:val="14"/>
              </w:rPr>
              <w:t>銀</w:t>
            </w:r>
            <w:r>
              <w:rPr>
                <w:rFonts w:hAnsi="ＭＳ ゴシック" w:hint="eastAsia"/>
                <w:sz w:val="14"/>
                <w:szCs w:val="14"/>
              </w:rPr>
              <w:t xml:space="preserve">　　</w:t>
            </w:r>
            <w:r w:rsidRPr="00F644CB">
              <w:rPr>
                <w:rFonts w:hAnsi="ＭＳ ゴシック" w:hint="eastAsia"/>
                <w:sz w:val="14"/>
                <w:szCs w:val="14"/>
              </w:rPr>
              <w:t>行</w:t>
            </w:r>
            <w:r>
              <w:rPr>
                <w:rFonts w:hAnsi="ＭＳ ゴシック"/>
                <w:sz w:val="14"/>
                <w:szCs w:val="14"/>
              </w:rPr>
              <w:t xml:space="preserve"> </w:t>
            </w:r>
          </w:p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信用金庫</w:t>
            </w:r>
            <w:r>
              <w:rPr>
                <w:rFonts w:hAnsi="ＭＳ ゴシック"/>
                <w:sz w:val="14"/>
                <w:szCs w:val="14"/>
              </w:rPr>
              <w:t xml:space="preserve"> </w:t>
            </w:r>
          </w:p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信用組合</w:t>
            </w:r>
            <w:r>
              <w:rPr>
                <w:rFonts w:hAnsi="ＭＳ ゴシック"/>
                <w:sz w:val="14"/>
                <w:szCs w:val="14"/>
              </w:rPr>
              <w:t xml:space="preserve"> </w:t>
            </w:r>
          </w:p>
          <w:p w:rsidR="001015AC" w:rsidRPr="00F644CB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農　　協</w:t>
            </w:r>
            <w:r>
              <w:rPr>
                <w:rFonts w:hAnsi="ＭＳ ゴシック"/>
                <w:sz w:val="14"/>
                <w:szCs w:val="14"/>
              </w:rPr>
              <w:t xml:space="preserve"> 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62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本　店</w:t>
            </w:r>
          </w:p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支　店</w:t>
            </w:r>
          </w:p>
          <w:p w:rsidR="001015AC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  <w:sz w:val="14"/>
                <w:szCs w:val="14"/>
              </w:rPr>
            </w:pPr>
            <w:r>
              <w:rPr>
                <w:rFonts w:hAnsi="ＭＳ ゴシック" w:hint="eastAsia"/>
                <w:sz w:val="14"/>
                <w:szCs w:val="14"/>
              </w:rPr>
              <w:t>出張所</w:t>
            </w:r>
          </w:p>
          <w:p w:rsidR="001015AC" w:rsidRPr="00FE0D74" w:rsidRDefault="001015AC" w:rsidP="001015AC">
            <w:pPr>
              <w:wordWrap/>
              <w:spacing w:line="180" w:lineRule="exact"/>
              <w:jc w:val="right"/>
              <w:rPr>
                <w:rFonts w:hAnsi="ＭＳ ゴシック"/>
              </w:rPr>
            </w:pPr>
            <w:r>
              <w:rPr>
                <w:rFonts w:hAnsi="ＭＳ ゴシック" w:hint="eastAsia"/>
                <w:sz w:val="14"/>
                <w:szCs w:val="14"/>
              </w:rPr>
              <w:t>支　所</w:t>
            </w:r>
          </w:p>
        </w:tc>
        <w:tc>
          <w:tcPr>
            <w:tcW w:w="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644CB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644CB">
              <w:rPr>
                <w:rFonts w:hAnsi="ＭＳ ゴシック" w:hint="eastAsia"/>
                <w:sz w:val="18"/>
                <w:szCs w:val="18"/>
              </w:rPr>
              <w:t>種　目</w:t>
            </w:r>
          </w:p>
        </w:tc>
        <w:tc>
          <w:tcPr>
            <w:tcW w:w="21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644CB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>
              <w:rPr>
                <w:rFonts w:hAnsi="ＭＳ ゴシック" w:hint="eastAsia"/>
                <w:sz w:val="18"/>
                <w:szCs w:val="18"/>
              </w:rPr>
              <w:t>口　座　番　号</w:t>
            </w: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255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644CB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644CB">
              <w:rPr>
                <w:rFonts w:hAnsi="ＭＳ ゴシック" w:hint="eastAsia"/>
                <w:sz w:val="18"/>
                <w:szCs w:val="18"/>
              </w:rPr>
              <w:t>金融機関コード</w:t>
            </w:r>
          </w:p>
        </w:tc>
        <w:tc>
          <w:tcPr>
            <w:tcW w:w="18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644CB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F644CB">
              <w:rPr>
                <w:rFonts w:hAnsi="ＭＳ ゴシック" w:hint="eastAsia"/>
                <w:sz w:val="18"/>
                <w:szCs w:val="18"/>
              </w:rPr>
              <w:t>店舗コード</w:t>
            </w:r>
          </w:p>
        </w:tc>
        <w:tc>
          <w:tcPr>
            <w:tcW w:w="9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Default="001015AC" w:rsidP="001015AC">
            <w:pPr>
              <w:wordWrap/>
              <w:spacing w:line="180" w:lineRule="exact"/>
              <w:rPr>
                <w:rFonts w:hAnsi="ＭＳ ゴシック"/>
                <w:sz w:val="15"/>
                <w:szCs w:val="15"/>
              </w:rPr>
            </w:pPr>
            <w:r>
              <w:rPr>
                <w:rFonts w:hAnsi="ＭＳ ゴシック"/>
                <w:sz w:val="15"/>
                <w:szCs w:val="15"/>
              </w:rPr>
              <w:t xml:space="preserve"> </w:t>
            </w:r>
            <w:r w:rsidRPr="00F644CB">
              <w:rPr>
                <w:rFonts w:hAnsi="ＭＳ ゴシック"/>
                <w:sz w:val="15"/>
                <w:szCs w:val="15"/>
              </w:rPr>
              <w:t>1.</w:t>
            </w:r>
            <w:r>
              <w:rPr>
                <w:rFonts w:hAnsi="ＭＳ ゴシック" w:hint="eastAsia"/>
                <w:sz w:val="15"/>
                <w:szCs w:val="15"/>
              </w:rPr>
              <w:t>普通預金</w:t>
            </w:r>
          </w:p>
          <w:p w:rsidR="001015AC" w:rsidRDefault="001015AC" w:rsidP="001015AC">
            <w:pPr>
              <w:wordWrap/>
              <w:spacing w:line="180" w:lineRule="exact"/>
              <w:rPr>
                <w:rFonts w:hAnsi="ＭＳ ゴシック"/>
                <w:sz w:val="15"/>
                <w:szCs w:val="15"/>
              </w:rPr>
            </w:pPr>
            <w:r>
              <w:rPr>
                <w:rFonts w:hAnsi="ＭＳ ゴシック"/>
                <w:sz w:val="15"/>
                <w:szCs w:val="15"/>
              </w:rPr>
              <w:t xml:space="preserve"> 2.</w:t>
            </w:r>
            <w:r>
              <w:rPr>
                <w:rFonts w:hAnsi="ＭＳ ゴシック" w:hint="eastAsia"/>
                <w:sz w:val="15"/>
                <w:szCs w:val="15"/>
              </w:rPr>
              <w:t>当座預金</w:t>
            </w:r>
          </w:p>
          <w:p w:rsidR="001015AC" w:rsidRPr="00F644CB" w:rsidRDefault="001015AC" w:rsidP="001015AC">
            <w:pPr>
              <w:wordWrap/>
              <w:spacing w:line="180" w:lineRule="exact"/>
              <w:rPr>
                <w:rFonts w:hAnsi="ＭＳ ゴシック"/>
                <w:sz w:val="15"/>
                <w:szCs w:val="15"/>
              </w:rPr>
            </w:pPr>
            <w:r>
              <w:rPr>
                <w:rFonts w:hAnsi="ＭＳ ゴシック"/>
                <w:sz w:val="15"/>
                <w:szCs w:val="15"/>
              </w:rPr>
              <w:t xml:space="preserve"> 3.</w:t>
            </w:r>
            <w:r>
              <w:rPr>
                <w:rFonts w:hAnsi="ＭＳ ゴシック" w:hint="eastAsia"/>
                <w:sz w:val="15"/>
                <w:szCs w:val="15"/>
              </w:rPr>
              <w:t>その他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482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93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single" w:sz="4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nil"/>
              <w:left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227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920" w:type="dxa"/>
            <w:gridSpan w:val="4"/>
            <w:tcBorders>
              <w:top w:val="single" w:sz="4" w:space="0" w:color="auto"/>
              <w:left w:val="single" w:sz="4" w:space="0" w:color="auto"/>
              <w:bottom w:val="dashSmallGap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4F226D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  <w:sz w:val="18"/>
                <w:szCs w:val="18"/>
              </w:rPr>
            </w:pPr>
            <w:r w:rsidRPr="004F226D">
              <w:rPr>
                <w:rFonts w:hAnsi="ＭＳ ゴシック" w:hint="eastAsia"/>
                <w:sz w:val="18"/>
                <w:szCs w:val="18"/>
              </w:rPr>
              <w:t>フリガナ</w:t>
            </w:r>
          </w:p>
        </w:tc>
        <w:tc>
          <w:tcPr>
            <w:tcW w:w="1247" w:type="dxa"/>
            <w:gridSpan w:val="2"/>
            <w:tcBorders>
              <w:top w:val="single" w:sz="4" w:space="0" w:color="auto"/>
              <w:left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dashSmallGap" w:sz="6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B45ED9">
        <w:trPr>
          <w:trHeight w:hRule="exact" w:val="680"/>
        </w:trPr>
        <w:tc>
          <w:tcPr>
            <w:tcW w:w="199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920" w:type="dxa"/>
            <w:gridSpan w:val="4"/>
            <w:tcBorders>
              <w:top w:val="dashSmallGap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jc w:val="center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口座名義人</w:t>
            </w:r>
          </w:p>
        </w:tc>
        <w:tc>
          <w:tcPr>
            <w:tcW w:w="1247" w:type="dxa"/>
            <w:gridSpan w:val="2"/>
            <w:tcBorders>
              <w:top w:val="dashSmallGap" w:sz="6" w:space="0" w:color="auto"/>
              <w:left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dashSmallGap" w:sz="6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  <w:tr w:rsidR="001015AC" w:rsidRPr="00FE0D74" w:rsidTr="00171C37">
        <w:trPr>
          <w:trHeight w:hRule="exact" w:val="1814"/>
        </w:trPr>
        <w:tc>
          <w:tcPr>
            <w:tcW w:w="199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446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737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1247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015AC" w:rsidRPr="00FE0D74" w:rsidRDefault="001015AC" w:rsidP="001015AC">
            <w:pPr>
              <w:wordWrap/>
              <w:spacing w:line="240" w:lineRule="exact"/>
              <w:rPr>
                <w:rFonts w:hAnsi="ＭＳ ゴシック"/>
              </w:rPr>
            </w:pPr>
          </w:p>
        </w:tc>
      </w:tr>
    </w:tbl>
    <w:p w:rsidR="00CB1F36" w:rsidRDefault="00CB1F36"/>
    <w:sectPr w:rsidR="00CB1F36" w:rsidSect="00CA2DDB">
      <w:pgSz w:w="11900" w:h="16832" w:code="9"/>
      <w:pgMar w:top="1021" w:right="1247" w:bottom="1134" w:left="907" w:header="301" w:footer="301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E6BA6" w:rsidRDefault="001E6BA6" w:rsidP="00576364">
      <w:r>
        <w:separator/>
      </w:r>
    </w:p>
  </w:endnote>
  <w:endnote w:type="continuationSeparator" w:id="0">
    <w:p w:rsidR="001E6BA6" w:rsidRDefault="001E6BA6" w:rsidP="00576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E6BA6" w:rsidRDefault="001E6BA6" w:rsidP="00576364">
      <w:r>
        <w:separator/>
      </w:r>
    </w:p>
  </w:footnote>
  <w:footnote w:type="continuationSeparator" w:id="0">
    <w:p w:rsidR="001E6BA6" w:rsidRDefault="001E6BA6" w:rsidP="005763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720"/>
  <w:doNotHyphenateCaps/>
  <w:drawingGridHorizontalSpacing w:val="105"/>
  <w:drawingGridVerticalSpacing w:val="160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CB1F36"/>
    <w:rsid w:val="00011AF7"/>
    <w:rsid w:val="000A0236"/>
    <w:rsid w:val="001015AC"/>
    <w:rsid w:val="0013076C"/>
    <w:rsid w:val="001447C3"/>
    <w:rsid w:val="00161D67"/>
    <w:rsid w:val="001628EE"/>
    <w:rsid w:val="00166E6E"/>
    <w:rsid w:val="00171C37"/>
    <w:rsid w:val="00196D2C"/>
    <w:rsid w:val="001C6421"/>
    <w:rsid w:val="001D6CB1"/>
    <w:rsid w:val="001E6450"/>
    <w:rsid w:val="001E6BA6"/>
    <w:rsid w:val="002149A3"/>
    <w:rsid w:val="00252113"/>
    <w:rsid w:val="002B39C2"/>
    <w:rsid w:val="002B55B3"/>
    <w:rsid w:val="002D6FE1"/>
    <w:rsid w:val="002D733E"/>
    <w:rsid w:val="0032115A"/>
    <w:rsid w:val="00343826"/>
    <w:rsid w:val="003566F7"/>
    <w:rsid w:val="003B420A"/>
    <w:rsid w:val="003D1C4A"/>
    <w:rsid w:val="003F2541"/>
    <w:rsid w:val="00425A85"/>
    <w:rsid w:val="00451C7C"/>
    <w:rsid w:val="004E70B9"/>
    <w:rsid w:val="004F226D"/>
    <w:rsid w:val="00576364"/>
    <w:rsid w:val="005D18B6"/>
    <w:rsid w:val="00601C6D"/>
    <w:rsid w:val="007B5E81"/>
    <w:rsid w:val="007E06A5"/>
    <w:rsid w:val="007F1958"/>
    <w:rsid w:val="008277F6"/>
    <w:rsid w:val="00966F55"/>
    <w:rsid w:val="0098436D"/>
    <w:rsid w:val="009B7F6A"/>
    <w:rsid w:val="009E0500"/>
    <w:rsid w:val="00A54A0D"/>
    <w:rsid w:val="00A70307"/>
    <w:rsid w:val="00A764AB"/>
    <w:rsid w:val="00AE63E8"/>
    <w:rsid w:val="00B45ED9"/>
    <w:rsid w:val="00B62EB1"/>
    <w:rsid w:val="00BA653D"/>
    <w:rsid w:val="00BB3015"/>
    <w:rsid w:val="00BB56A7"/>
    <w:rsid w:val="00C318F3"/>
    <w:rsid w:val="00C47D9F"/>
    <w:rsid w:val="00CA2DDB"/>
    <w:rsid w:val="00CB1F36"/>
    <w:rsid w:val="00CD2784"/>
    <w:rsid w:val="00CD3754"/>
    <w:rsid w:val="00CF1412"/>
    <w:rsid w:val="00D36DCF"/>
    <w:rsid w:val="00D37D04"/>
    <w:rsid w:val="00D9431A"/>
    <w:rsid w:val="00F25101"/>
    <w:rsid w:val="00F52BD9"/>
    <w:rsid w:val="00F644CB"/>
    <w:rsid w:val="00FC73FA"/>
    <w:rsid w:val="00FE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3D5EF6A0-AB31-4B46-A150-D52094F62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2DDB"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5763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76364"/>
    <w:rPr>
      <w:rFonts w:ascii="ＭＳ 明朝" w:hAnsi="Times New Roman" w:cs="Times New Roman"/>
      <w:kern w:val="2"/>
      <w:sz w:val="21"/>
    </w:rPr>
  </w:style>
  <w:style w:type="table" w:styleId="a7">
    <w:name w:val="Table Grid"/>
    <w:basedOn w:val="a1"/>
    <w:uiPriority w:val="59"/>
    <w:rsid w:val="00CB1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earl-sv\&#20316;&#26989;b\AS\02_&#12477;&#12540;&#12473;\06_&#12486;&#12531;&#12503;&#12524;&#12540;&#12488;\&#26032;&#65313;&#65331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新ＡＳ.dot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>データ事業部</Company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AS_005</dc:creator>
  <cp:keywords/>
  <dc:description/>
  <cp:lastModifiedBy>Hidenori Suzuki</cp:lastModifiedBy>
  <cp:revision>2</cp:revision>
  <cp:lastPrinted>2012-02-07T02:12:00Z</cp:lastPrinted>
  <dcterms:created xsi:type="dcterms:W3CDTF">2025-09-14T10:54:00Z</dcterms:created>
  <dcterms:modified xsi:type="dcterms:W3CDTF">2025-09-14T10:54:00Z</dcterms:modified>
</cp:coreProperties>
</file>