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EA6" w:rsidRPr="003F6FE1" w:rsidRDefault="003F6FE1">
      <w:pPr>
        <w:rPr>
          <w:rFonts w:ascii="ＭＳ 明朝" w:eastAsia="ＭＳ 明朝" w:hAnsi="ＭＳ 明朝"/>
        </w:rPr>
      </w:pPr>
      <w:r w:rsidRPr="003F6FE1">
        <w:rPr>
          <w:rFonts w:ascii="ＭＳ 明朝" w:eastAsia="ＭＳ 明朝" w:hAnsi="ＭＳ 明朝" w:hint="eastAsia"/>
        </w:rPr>
        <w:t>様式第7号</w:t>
      </w:r>
    </w:p>
    <w:p w:rsidR="003F6FE1" w:rsidRPr="003F6FE1" w:rsidRDefault="003F6FE1">
      <w:pPr>
        <w:rPr>
          <w:rFonts w:ascii="ＭＳ 明朝" w:eastAsia="ＭＳ 明朝" w:hAnsi="ＭＳ 明朝"/>
        </w:rPr>
      </w:pPr>
    </w:p>
    <w:p w:rsidR="003F6FE1" w:rsidRPr="003F6FE1" w:rsidRDefault="003F6FE1" w:rsidP="00237166">
      <w:pPr>
        <w:ind w:rightChars="134" w:right="281"/>
        <w:jc w:val="right"/>
        <w:rPr>
          <w:rFonts w:ascii="ＭＳ 明朝" w:eastAsia="ＭＳ 明朝" w:hAnsi="ＭＳ 明朝"/>
        </w:rPr>
      </w:pPr>
      <w:r w:rsidRPr="00237166">
        <w:rPr>
          <w:rFonts w:ascii="ＭＳ 明朝" w:eastAsia="ＭＳ 明朝" w:hAnsi="ＭＳ 明朝" w:hint="eastAsia"/>
          <w:spacing w:val="210"/>
          <w:kern w:val="0"/>
          <w:fitText w:val="2100" w:id="-713305344"/>
        </w:rPr>
        <w:t xml:space="preserve">第　　</w:t>
      </w:r>
      <w:r w:rsidRPr="00237166">
        <w:rPr>
          <w:rFonts w:ascii="ＭＳ 明朝" w:eastAsia="ＭＳ 明朝" w:hAnsi="ＭＳ 明朝" w:hint="eastAsia"/>
          <w:kern w:val="0"/>
          <w:fitText w:val="2100" w:id="-713305344"/>
        </w:rPr>
        <w:t>号</w:t>
      </w:r>
    </w:p>
    <w:p w:rsidR="003F6FE1" w:rsidRPr="003F6FE1" w:rsidRDefault="003F6FE1" w:rsidP="00237166">
      <w:pPr>
        <w:ind w:rightChars="134" w:right="281"/>
        <w:jc w:val="right"/>
        <w:rPr>
          <w:rFonts w:ascii="ＭＳ 明朝" w:eastAsia="ＭＳ 明朝" w:hAnsi="ＭＳ 明朝"/>
        </w:rPr>
      </w:pPr>
      <w:r w:rsidRPr="00237166">
        <w:rPr>
          <w:rFonts w:ascii="ＭＳ 明朝" w:eastAsia="ＭＳ 明朝" w:hAnsi="ＭＳ 明朝" w:hint="eastAsia"/>
          <w:spacing w:val="52"/>
          <w:kern w:val="0"/>
          <w:fitText w:val="2100" w:id="-713305343"/>
        </w:rPr>
        <w:t xml:space="preserve">年　　月　　</w:t>
      </w:r>
      <w:r w:rsidRPr="00237166">
        <w:rPr>
          <w:rFonts w:ascii="ＭＳ 明朝" w:eastAsia="ＭＳ 明朝" w:hAnsi="ＭＳ 明朝" w:hint="eastAsia"/>
          <w:spacing w:val="3"/>
          <w:kern w:val="0"/>
          <w:fitText w:val="2100" w:id="-713305343"/>
        </w:rPr>
        <w:t>日</w:t>
      </w:r>
    </w:p>
    <w:p w:rsidR="003F6FE1" w:rsidRPr="003F6FE1" w:rsidRDefault="003F6FE1">
      <w:pPr>
        <w:rPr>
          <w:rFonts w:ascii="ＭＳ 明朝" w:eastAsia="ＭＳ 明朝" w:hAnsi="ＭＳ 明朝"/>
        </w:rPr>
      </w:pPr>
    </w:p>
    <w:p w:rsidR="003F6FE1" w:rsidRPr="003F6FE1" w:rsidRDefault="003F6FE1">
      <w:pPr>
        <w:rPr>
          <w:rFonts w:ascii="ＭＳ 明朝" w:eastAsia="ＭＳ 明朝" w:hAnsi="ＭＳ 明朝"/>
        </w:rPr>
      </w:pPr>
      <w:r w:rsidRPr="003F6FE1">
        <w:rPr>
          <w:rFonts w:ascii="ＭＳ 明朝" w:eastAsia="ＭＳ 明朝" w:hAnsi="ＭＳ 明朝" w:hint="eastAsia"/>
        </w:rPr>
        <w:t xml:space="preserve">　　　　　　様</w:t>
      </w:r>
    </w:p>
    <w:p w:rsidR="003F6FE1" w:rsidRPr="003F6FE1" w:rsidRDefault="003F6FE1" w:rsidP="003F6FE1">
      <w:pPr>
        <w:wordWrap w:val="0"/>
        <w:jc w:val="right"/>
        <w:rPr>
          <w:rFonts w:ascii="ＭＳ 明朝" w:eastAsia="ＭＳ 明朝" w:hAnsi="ＭＳ 明朝"/>
        </w:rPr>
      </w:pPr>
      <w:r w:rsidRPr="003F6FE1">
        <w:rPr>
          <w:rFonts w:ascii="ＭＳ 明朝" w:eastAsia="ＭＳ 明朝" w:hAnsi="ＭＳ 明朝" w:hint="eastAsia"/>
        </w:rPr>
        <w:t xml:space="preserve">豊郷町長　　　　　　　　</w:t>
      </w:r>
    </w:p>
    <w:p w:rsidR="003F6FE1" w:rsidRPr="003F6FE1" w:rsidRDefault="003F6FE1">
      <w:pPr>
        <w:rPr>
          <w:rFonts w:ascii="ＭＳ 明朝" w:eastAsia="ＭＳ 明朝" w:hAnsi="ＭＳ 明朝"/>
        </w:rPr>
      </w:pPr>
    </w:p>
    <w:p w:rsidR="003F6FE1" w:rsidRPr="003F6FE1" w:rsidRDefault="003F6FE1" w:rsidP="003F6FE1">
      <w:pPr>
        <w:jc w:val="center"/>
        <w:rPr>
          <w:rFonts w:ascii="ＭＳ 明朝" w:eastAsia="ＭＳ 明朝" w:hAnsi="ＭＳ 明朝"/>
        </w:rPr>
      </w:pPr>
      <w:r w:rsidRPr="003F6FE1">
        <w:rPr>
          <w:rFonts w:ascii="ＭＳ 明朝" w:eastAsia="ＭＳ 明朝" w:hAnsi="ＭＳ 明朝" w:hint="eastAsia"/>
        </w:rPr>
        <w:t>国民健康保険資格確認書返還通知書</w:t>
      </w:r>
    </w:p>
    <w:p w:rsidR="003F6FE1" w:rsidRPr="003F6FE1" w:rsidRDefault="003F6FE1">
      <w:pPr>
        <w:rPr>
          <w:rFonts w:ascii="ＭＳ 明朝" w:eastAsia="ＭＳ 明朝" w:hAnsi="ＭＳ 明朝"/>
        </w:rPr>
      </w:pPr>
    </w:p>
    <w:p w:rsidR="003F6FE1" w:rsidRPr="003F6FE1" w:rsidRDefault="003F6FE1" w:rsidP="00237166">
      <w:pPr>
        <w:ind w:rightChars="134" w:right="281"/>
        <w:rPr>
          <w:rFonts w:ascii="ＭＳ 明朝" w:eastAsia="ＭＳ 明朝" w:hAnsi="ＭＳ 明朝"/>
        </w:rPr>
      </w:pPr>
      <w:r w:rsidRPr="003F6FE1">
        <w:rPr>
          <w:rFonts w:ascii="ＭＳ 明朝" w:eastAsia="ＭＳ 明朝" w:hAnsi="ＭＳ 明朝" w:hint="eastAsia"/>
        </w:rPr>
        <w:t xml:space="preserve">　国民健康保険法施行規則第27条の5の2第1項の規定により、資格確認書を下記のとおり返還してください。</w:t>
      </w:r>
    </w:p>
    <w:p w:rsidR="003F6FE1" w:rsidRPr="003F6FE1" w:rsidRDefault="003F6FE1">
      <w:pPr>
        <w:rPr>
          <w:rFonts w:ascii="ＭＳ 明朝" w:eastAsia="ＭＳ 明朝" w:hAnsi="ＭＳ 明朝"/>
        </w:rPr>
      </w:pPr>
    </w:p>
    <w:p w:rsidR="003F6FE1" w:rsidRPr="003F6FE1" w:rsidRDefault="003F6FE1" w:rsidP="003F6FE1">
      <w:pPr>
        <w:pStyle w:val="a3"/>
        <w:rPr>
          <w:rFonts w:ascii="ＭＳ 明朝" w:eastAsia="ＭＳ 明朝" w:hAnsi="ＭＳ 明朝"/>
        </w:rPr>
      </w:pPr>
      <w:r w:rsidRPr="003F6FE1">
        <w:rPr>
          <w:rFonts w:ascii="ＭＳ 明朝" w:eastAsia="ＭＳ 明朝" w:hAnsi="ＭＳ 明朝" w:hint="eastAsia"/>
        </w:rPr>
        <w:t>記</w:t>
      </w:r>
    </w:p>
    <w:p w:rsidR="003F6FE1" w:rsidRPr="003F6FE1" w:rsidRDefault="003F6FE1" w:rsidP="003F6FE1">
      <w:pPr>
        <w:pStyle w:val="a5"/>
        <w:ind w:right="840"/>
        <w:jc w:val="both"/>
        <w:rPr>
          <w:rFonts w:ascii="ＭＳ 明朝" w:eastAsia="ＭＳ 明朝" w:hAnsi="ＭＳ 明朝"/>
        </w:rPr>
      </w:pPr>
    </w:p>
    <w:p w:rsidR="00237166" w:rsidRDefault="003F6FE1" w:rsidP="00237166">
      <w:pPr>
        <w:pStyle w:val="a5"/>
        <w:ind w:right="840" w:firstLineChars="202" w:firstLine="424"/>
        <w:jc w:val="both"/>
        <w:rPr>
          <w:rFonts w:ascii="ＭＳ 明朝" w:eastAsia="ＭＳ 明朝" w:hAnsi="ＭＳ 明朝"/>
        </w:rPr>
      </w:pPr>
      <w:r w:rsidRPr="003F6FE1">
        <w:rPr>
          <w:rFonts w:ascii="ＭＳ 明朝" w:eastAsia="ＭＳ 明朝" w:hAnsi="ＭＳ 明朝" w:hint="eastAsia"/>
        </w:rPr>
        <w:t>１　返還する資格確認書の記号・番号</w:t>
      </w:r>
    </w:p>
    <w:p w:rsidR="000E5CC6" w:rsidRPr="000E5CC6" w:rsidRDefault="000E5CC6" w:rsidP="00237166">
      <w:pPr>
        <w:pStyle w:val="a5"/>
        <w:ind w:right="840" w:firstLineChars="202" w:firstLine="424"/>
        <w:jc w:val="both"/>
        <w:rPr>
          <w:rFonts w:ascii="ＭＳ 明朝" w:eastAsia="ＭＳ 明朝" w:hAnsi="ＭＳ 明朝"/>
        </w:rPr>
      </w:pPr>
    </w:p>
    <w:p w:rsidR="00237166" w:rsidRDefault="00237166" w:rsidP="00237166">
      <w:pPr>
        <w:pStyle w:val="a5"/>
        <w:ind w:right="840" w:firstLineChars="202" w:firstLine="424"/>
        <w:jc w:val="both"/>
        <w:rPr>
          <w:rFonts w:ascii="ＭＳ 明朝" w:eastAsia="ＭＳ 明朝" w:hAnsi="ＭＳ 明朝"/>
        </w:rPr>
      </w:pPr>
    </w:p>
    <w:p w:rsidR="00237166" w:rsidRDefault="003F6FE1" w:rsidP="00237166">
      <w:pPr>
        <w:pStyle w:val="a5"/>
        <w:ind w:right="840" w:firstLineChars="202" w:firstLine="424"/>
        <w:jc w:val="both"/>
        <w:rPr>
          <w:rFonts w:ascii="ＭＳ 明朝" w:eastAsia="ＭＳ 明朝" w:hAnsi="ＭＳ 明朝"/>
        </w:rPr>
      </w:pPr>
      <w:r w:rsidRPr="003F6FE1">
        <w:rPr>
          <w:rFonts w:ascii="ＭＳ 明朝" w:eastAsia="ＭＳ 明朝" w:hAnsi="ＭＳ 明朝" w:hint="eastAsia"/>
        </w:rPr>
        <w:t>２　返還期限</w:t>
      </w:r>
    </w:p>
    <w:p w:rsidR="000E5CC6" w:rsidRDefault="000E5CC6" w:rsidP="00237166">
      <w:pPr>
        <w:pStyle w:val="a5"/>
        <w:ind w:right="840" w:firstLineChars="202" w:firstLine="424"/>
        <w:jc w:val="both"/>
        <w:rPr>
          <w:rFonts w:ascii="ＭＳ 明朝" w:eastAsia="ＭＳ 明朝" w:hAnsi="ＭＳ 明朝"/>
        </w:rPr>
      </w:pPr>
    </w:p>
    <w:p w:rsidR="00237166" w:rsidRDefault="00237166" w:rsidP="00237166">
      <w:pPr>
        <w:pStyle w:val="a5"/>
        <w:ind w:right="840" w:firstLineChars="202" w:firstLine="424"/>
        <w:jc w:val="both"/>
        <w:rPr>
          <w:rFonts w:ascii="ＭＳ 明朝" w:eastAsia="ＭＳ 明朝" w:hAnsi="ＭＳ 明朝"/>
        </w:rPr>
      </w:pPr>
    </w:p>
    <w:p w:rsidR="00237166" w:rsidRDefault="003F6FE1" w:rsidP="00237166">
      <w:pPr>
        <w:pStyle w:val="a5"/>
        <w:ind w:right="840" w:firstLineChars="202" w:firstLine="424"/>
        <w:jc w:val="both"/>
        <w:rPr>
          <w:rFonts w:ascii="ＭＳ 明朝" w:eastAsia="ＭＳ 明朝" w:hAnsi="ＭＳ 明朝"/>
        </w:rPr>
      </w:pPr>
      <w:r w:rsidRPr="003F6FE1">
        <w:rPr>
          <w:rFonts w:ascii="ＭＳ 明朝" w:eastAsia="ＭＳ 明朝" w:hAnsi="ＭＳ 明朝" w:hint="eastAsia"/>
        </w:rPr>
        <w:t>３　返還場所</w:t>
      </w:r>
    </w:p>
    <w:p w:rsidR="000E5CC6" w:rsidRDefault="000E5CC6" w:rsidP="00237166">
      <w:pPr>
        <w:pStyle w:val="a5"/>
        <w:ind w:right="840" w:firstLineChars="202" w:firstLine="424"/>
        <w:jc w:val="both"/>
        <w:rPr>
          <w:rFonts w:ascii="ＭＳ 明朝" w:eastAsia="ＭＳ 明朝" w:hAnsi="ＭＳ 明朝"/>
        </w:rPr>
      </w:pPr>
    </w:p>
    <w:p w:rsidR="00237166" w:rsidRDefault="00237166" w:rsidP="00237166">
      <w:pPr>
        <w:pStyle w:val="a5"/>
        <w:ind w:right="840" w:firstLineChars="202" w:firstLine="424"/>
        <w:jc w:val="both"/>
        <w:rPr>
          <w:rFonts w:ascii="ＭＳ 明朝" w:eastAsia="ＭＳ 明朝" w:hAnsi="ＭＳ 明朝"/>
        </w:rPr>
      </w:pPr>
    </w:p>
    <w:p w:rsidR="00237166" w:rsidRDefault="003F6FE1" w:rsidP="00237166">
      <w:pPr>
        <w:pStyle w:val="a5"/>
        <w:ind w:right="840" w:firstLineChars="202" w:firstLine="424"/>
        <w:jc w:val="both"/>
        <w:rPr>
          <w:rFonts w:ascii="ＭＳ 明朝" w:eastAsia="ＭＳ 明朝" w:hAnsi="ＭＳ 明朝"/>
        </w:rPr>
      </w:pPr>
      <w:r w:rsidRPr="003F6FE1">
        <w:rPr>
          <w:rFonts w:ascii="ＭＳ 明朝" w:eastAsia="ＭＳ 明朝" w:hAnsi="ＭＳ 明朝" w:hint="eastAsia"/>
        </w:rPr>
        <w:t>４　返還を求める理由</w:t>
      </w:r>
    </w:p>
    <w:p w:rsidR="000E5CC6" w:rsidRDefault="000E5CC6" w:rsidP="00237166">
      <w:pPr>
        <w:pStyle w:val="a5"/>
        <w:ind w:right="840" w:firstLineChars="202" w:firstLine="424"/>
        <w:jc w:val="both"/>
        <w:rPr>
          <w:rFonts w:ascii="ＭＳ 明朝" w:eastAsia="ＭＳ 明朝" w:hAnsi="ＭＳ 明朝"/>
        </w:rPr>
      </w:pPr>
    </w:p>
    <w:p w:rsidR="00237166" w:rsidRDefault="00237166" w:rsidP="00237166">
      <w:pPr>
        <w:pStyle w:val="a5"/>
        <w:ind w:right="840" w:firstLineChars="202" w:firstLine="424"/>
        <w:jc w:val="both"/>
        <w:rPr>
          <w:rFonts w:ascii="ＭＳ 明朝" w:eastAsia="ＭＳ 明朝" w:hAnsi="ＭＳ 明朝"/>
        </w:rPr>
      </w:pPr>
    </w:p>
    <w:p w:rsidR="00237166" w:rsidRDefault="00237166" w:rsidP="00237166">
      <w:pPr>
        <w:pStyle w:val="a5"/>
        <w:ind w:right="840" w:firstLineChars="202" w:firstLine="424"/>
        <w:jc w:val="both"/>
        <w:rPr>
          <w:rFonts w:ascii="ＭＳ 明朝" w:eastAsia="ＭＳ 明朝" w:hAnsi="ＭＳ 明朝"/>
        </w:rPr>
      </w:pPr>
      <w:r>
        <w:rPr>
          <w:rFonts w:ascii="ＭＳ 明朝" w:eastAsia="ＭＳ 明朝" w:hAnsi="ＭＳ 明朝" w:hint="eastAsia"/>
        </w:rPr>
        <w:t xml:space="preserve">５　</w:t>
      </w:r>
      <w:r w:rsidR="003F6FE1" w:rsidRPr="003F6FE1">
        <w:rPr>
          <w:rFonts w:ascii="ＭＳ 明朝" w:eastAsia="ＭＳ 明朝" w:hAnsi="ＭＳ 明朝" w:hint="eastAsia"/>
        </w:rPr>
        <w:t>返還後の措置</w:t>
      </w:r>
    </w:p>
    <w:p w:rsidR="000E5CC6" w:rsidRDefault="000E5CC6" w:rsidP="00237166">
      <w:pPr>
        <w:pStyle w:val="a5"/>
        <w:ind w:right="840" w:firstLineChars="202" w:firstLine="424"/>
        <w:jc w:val="both"/>
        <w:rPr>
          <w:rFonts w:ascii="ＭＳ 明朝" w:eastAsia="ＭＳ 明朝" w:hAnsi="ＭＳ 明朝"/>
        </w:rPr>
      </w:pPr>
    </w:p>
    <w:p w:rsidR="00237166" w:rsidRDefault="00237166" w:rsidP="00237166">
      <w:pPr>
        <w:pStyle w:val="a5"/>
        <w:ind w:right="840" w:firstLineChars="202" w:firstLine="424"/>
        <w:jc w:val="both"/>
        <w:rPr>
          <w:rFonts w:ascii="ＭＳ 明朝" w:eastAsia="ＭＳ 明朝" w:hAnsi="ＭＳ 明朝"/>
        </w:rPr>
      </w:pPr>
    </w:p>
    <w:p w:rsidR="003F6FE1" w:rsidRPr="003F6FE1" w:rsidRDefault="003F6FE1" w:rsidP="00237166">
      <w:pPr>
        <w:pStyle w:val="a5"/>
        <w:ind w:right="840" w:firstLineChars="202" w:firstLine="424"/>
        <w:jc w:val="both"/>
        <w:rPr>
          <w:rFonts w:ascii="ＭＳ 明朝" w:eastAsia="ＭＳ 明朝" w:hAnsi="ＭＳ 明朝"/>
        </w:rPr>
      </w:pPr>
      <w:r w:rsidRPr="003F6FE1">
        <w:rPr>
          <w:rFonts w:ascii="ＭＳ 明朝" w:eastAsia="ＭＳ 明朝" w:hAnsi="ＭＳ 明朝" w:hint="eastAsia"/>
        </w:rPr>
        <w:t>６　滞納理由の届出</w:t>
      </w:r>
    </w:p>
    <w:p w:rsidR="003F6FE1" w:rsidRDefault="003F6FE1" w:rsidP="003F6FE1">
      <w:pPr>
        <w:pStyle w:val="a5"/>
        <w:ind w:right="840"/>
        <w:jc w:val="both"/>
        <w:rPr>
          <w:rFonts w:ascii="ＭＳ 明朝" w:eastAsia="ＭＳ 明朝" w:hAnsi="ＭＳ 明朝"/>
        </w:rPr>
      </w:pPr>
    </w:p>
    <w:p w:rsidR="000E5CC6" w:rsidRPr="003F6FE1" w:rsidRDefault="000E5CC6" w:rsidP="003F6FE1">
      <w:pPr>
        <w:pStyle w:val="a5"/>
        <w:ind w:right="840"/>
        <w:jc w:val="both"/>
        <w:rPr>
          <w:rFonts w:ascii="ＭＳ 明朝" w:eastAsia="ＭＳ 明朝" w:hAnsi="ＭＳ 明朝"/>
        </w:rPr>
      </w:pPr>
    </w:p>
    <w:p w:rsidR="003F6FE1" w:rsidRPr="003F6FE1" w:rsidRDefault="003F6FE1" w:rsidP="00237166">
      <w:pPr>
        <w:pStyle w:val="a5"/>
        <w:numPr>
          <w:ilvl w:val="0"/>
          <w:numId w:val="1"/>
        </w:numPr>
        <w:tabs>
          <w:tab w:val="left" w:pos="426"/>
        </w:tabs>
        <w:ind w:leftChars="67" w:left="142" w:right="424" w:hanging="1"/>
        <w:jc w:val="both"/>
        <w:rPr>
          <w:rFonts w:ascii="ＭＳ 明朝" w:eastAsia="ＭＳ 明朝" w:hAnsi="ＭＳ 明朝"/>
        </w:rPr>
      </w:pPr>
      <w:r w:rsidRPr="003F6FE1">
        <w:rPr>
          <w:rFonts w:ascii="ＭＳ 明朝" w:eastAsia="ＭＳ 明朝" w:hAnsi="ＭＳ 明朝" w:hint="eastAsia"/>
        </w:rPr>
        <w:t>高校生世代以下の世帯員の資格確認書については、引き続き療養の給付を行いますので返還の必要はありません。</w:t>
      </w:r>
    </w:p>
    <w:p w:rsidR="003F6FE1" w:rsidRDefault="003F6FE1" w:rsidP="003F6FE1">
      <w:pPr>
        <w:pStyle w:val="a5"/>
        <w:ind w:right="840"/>
        <w:jc w:val="both"/>
        <w:rPr>
          <w:rFonts w:ascii="ＭＳ 明朝" w:eastAsia="ＭＳ 明朝" w:hAnsi="ＭＳ 明朝"/>
        </w:rPr>
      </w:pPr>
    </w:p>
    <w:p w:rsidR="001463B1" w:rsidRDefault="001463B1" w:rsidP="003F6FE1">
      <w:pPr>
        <w:pStyle w:val="a5"/>
        <w:ind w:right="840"/>
        <w:jc w:val="both"/>
        <w:rPr>
          <w:rFonts w:ascii="ＭＳ 明朝" w:eastAsia="ＭＳ 明朝" w:hAnsi="ＭＳ 明朝"/>
        </w:rPr>
      </w:pPr>
    </w:p>
    <w:p w:rsidR="001463B1" w:rsidRDefault="001463B1" w:rsidP="003F6FE1">
      <w:pPr>
        <w:pStyle w:val="a5"/>
        <w:ind w:right="840"/>
        <w:jc w:val="both"/>
        <w:rPr>
          <w:rFonts w:ascii="ＭＳ 明朝" w:eastAsia="ＭＳ 明朝" w:hAnsi="ＭＳ 明朝"/>
        </w:rPr>
      </w:pPr>
    </w:p>
    <w:p w:rsidR="001463B1" w:rsidRDefault="001463B1" w:rsidP="003F6FE1">
      <w:pPr>
        <w:pStyle w:val="a5"/>
        <w:ind w:right="840"/>
        <w:jc w:val="both"/>
        <w:rPr>
          <w:rFonts w:ascii="ＭＳ 明朝" w:eastAsia="ＭＳ 明朝" w:hAnsi="ＭＳ 明朝"/>
        </w:rPr>
      </w:pPr>
    </w:p>
    <w:p w:rsidR="001463B1" w:rsidRDefault="001463B1" w:rsidP="003F6FE1">
      <w:pPr>
        <w:pStyle w:val="a5"/>
        <w:ind w:right="840"/>
        <w:jc w:val="both"/>
        <w:rPr>
          <w:rFonts w:ascii="ＭＳ 明朝" w:eastAsia="ＭＳ 明朝" w:hAnsi="ＭＳ 明朝"/>
        </w:rPr>
      </w:pPr>
    </w:p>
    <w:p w:rsidR="001463B1" w:rsidRDefault="001463B1" w:rsidP="003F6FE1">
      <w:pPr>
        <w:pStyle w:val="a5"/>
        <w:ind w:right="840"/>
        <w:jc w:val="both"/>
        <w:rPr>
          <w:rFonts w:ascii="ＭＳ 明朝" w:eastAsia="ＭＳ 明朝" w:hAnsi="ＭＳ 明朝"/>
        </w:rPr>
      </w:pPr>
    </w:p>
    <w:p w:rsidR="001463B1" w:rsidRDefault="001463B1" w:rsidP="003F6FE1">
      <w:pPr>
        <w:pStyle w:val="a5"/>
        <w:ind w:right="840"/>
        <w:jc w:val="both"/>
        <w:rPr>
          <w:rFonts w:ascii="ＭＳ 明朝" w:eastAsia="ＭＳ 明朝" w:hAnsi="ＭＳ 明朝"/>
        </w:rPr>
      </w:pPr>
    </w:p>
    <w:p w:rsidR="003F6FE1" w:rsidRPr="003F6FE1" w:rsidRDefault="003F6FE1" w:rsidP="003F6FE1">
      <w:pPr>
        <w:spacing w:line="300" w:lineRule="exact"/>
        <w:ind w:leftChars="135" w:left="283" w:rightChars="201" w:right="422" w:firstLineChars="71" w:firstLine="135"/>
        <w:rPr>
          <w:rFonts w:ascii="ＭＳ 明朝" w:eastAsia="ＭＳ 明朝" w:hAnsi="ＭＳ 明朝" w:cs="Times New Roman"/>
          <w:sz w:val="19"/>
          <w:szCs w:val="19"/>
        </w:rPr>
      </w:pPr>
      <w:r w:rsidRPr="003F6FE1">
        <w:rPr>
          <w:rFonts w:ascii="ＭＳ 明朝" w:eastAsia="ＭＳ 明朝" w:hAnsi="ＭＳ 明朝" w:cs="Times New Roman" w:hint="eastAsia"/>
          <w:sz w:val="19"/>
          <w:szCs w:val="19"/>
        </w:rPr>
        <w:lastRenderedPageBreak/>
        <w:t>この処分について不服がある場合は、この処分があったことを知った日の翌日から起算して3</w:t>
      </w:r>
      <w:r w:rsidR="001463B1">
        <w:rPr>
          <w:rFonts w:ascii="ＭＳ 明朝" w:eastAsia="ＭＳ 明朝" w:hAnsi="ＭＳ 明朝" w:cs="Times New Roman" w:hint="eastAsia"/>
          <w:sz w:val="19"/>
          <w:szCs w:val="19"/>
        </w:rPr>
        <w:t>か月以内に、滋賀県国民健康保険審査会</w:t>
      </w:r>
      <w:r w:rsidRPr="003F6FE1">
        <w:rPr>
          <w:rFonts w:ascii="ＭＳ 明朝" w:eastAsia="ＭＳ 明朝" w:hAnsi="ＭＳ 明朝" w:cs="Times New Roman" w:hint="eastAsia"/>
          <w:sz w:val="19"/>
          <w:szCs w:val="19"/>
        </w:rPr>
        <w:t>に対して審査請求をすることができます。</w:t>
      </w:r>
    </w:p>
    <w:p w:rsidR="003F6FE1" w:rsidRPr="003F6FE1" w:rsidRDefault="003F6FE1" w:rsidP="003F6FE1">
      <w:pPr>
        <w:spacing w:line="300" w:lineRule="exact"/>
        <w:ind w:leftChars="135" w:left="283" w:rightChars="201" w:right="422" w:firstLineChars="71" w:firstLine="135"/>
        <w:rPr>
          <w:rFonts w:ascii="ＭＳ 明朝" w:eastAsia="ＭＳ 明朝" w:hAnsi="ＭＳ 明朝"/>
        </w:rPr>
      </w:pPr>
      <w:r w:rsidRPr="003F6FE1">
        <w:rPr>
          <w:rFonts w:ascii="ＭＳ 明朝" w:eastAsia="ＭＳ 明朝" w:hAnsi="ＭＳ 明朝" w:cs="Times New Roman" w:hint="eastAsia"/>
          <w:sz w:val="19"/>
          <w:szCs w:val="19"/>
        </w:rPr>
        <w:t>処分の取消しの訴えについては、上記1の審査請求に対する裁決を経た後でなければ提起することができません。この処分の取消しの訴えは、この裁決があったことを知った日の翌日から起算して6か月以内に、豊郷町を被告として（豊郷町長が被告の代表者となります。）、提起することができます。</w:t>
      </w:r>
    </w:p>
    <w:p w:rsidR="003F6FE1" w:rsidRPr="003F6FE1" w:rsidRDefault="003F6FE1" w:rsidP="003F6FE1">
      <w:pPr>
        <w:wordWrap w:val="0"/>
        <w:overflowPunct w:val="0"/>
        <w:snapToGrid w:val="0"/>
        <w:ind w:leftChars="100" w:left="400" w:hangingChars="100" w:hanging="190"/>
        <w:contextualSpacing/>
        <w:rPr>
          <w:rFonts w:ascii="ＭＳ 明朝" w:eastAsia="ＭＳ 明朝" w:hAnsi="ＭＳ 明朝" w:cs="Times New Roman"/>
          <w:sz w:val="19"/>
          <w:szCs w:val="19"/>
        </w:rPr>
      </w:pPr>
      <w:r w:rsidRPr="003F6FE1">
        <w:rPr>
          <w:rFonts w:ascii="ＭＳ 明朝" w:eastAsia="ＭＳ 明朝" w:hAnsi="ＭＳ 明朝" w:cs="Times New Roman" w:hint="eastAsia"/>
          <w:sz w:val="19"/>
          <w:szCs w:val="19"/>
        </w:rPr>
        <w:t xml:space="preserve">　なお、次のいずれかに該当する場合は、この裁決を経ずに訴訟を提起することができます。</w:t>
      </w:r>
    </w:p>
    <w:p w:rsidR="003F6FE1" w:rsidRPr="003F6FE1" w:rsidRDefault="003F6FE1" w:rsidP="003F6FE1">
      <w:pPr>
        <w:wordWrap w:val="0"/>
        <w:overflowPunct w:val="0"/>
        <w:snapToGrid w:val="0"/>
        <w:rPr>
          <w:rFonts w:ascii="ＭＳ 明朝" w:eastAsia="ＭＳ 明朝" w:hAnsi="ＭＳ 明朝" w:cs="Times New Roman"/>
          <w:sz w:val="19"/>
          <w:szCs w:val="19"/>
        </w:rPr>
      </w:pPr>
      <w:r w:rsidRPr="003F6FE1">
        <w:rPr>
          <w:rFonts w:ascii="ＭＳ 明朝" w:eastAsia="ＭＳ 明朝" w:hAnsi="ＭＳ 明朝" w:cs="Times New Roman" w:hint="eastAsia"/>
          <w:sz w:val="19"/>
          <w:szCs w:val="19"/>
        </w:rPr>
        <w:t xml:space="preserve">　　　</w:t>
      </w:r>
      <w:r w:rsidR="007716E5">
        <w:rPr>
          <w:rFonts w:ascii="ＭＳ 明朝" w:eastAsia="ＭＳ 明朝" w:hAnsi="ＭＳ 明朝" w:cs="Times New Roman" w:hint="eastAsia"/>
          <w:sz w:val="19"/>
          <w:szCs w:val="19"/>
        </w:rPr>
        <w:t>・</w:t>
      </w:r>
      <w:r w:rsidRPr="003F6FE1">
        <w:rPr>
          <w:rFonts w:ascii="ＭＳ 明朝" w:eastAsia="ＭＳ 明朝" w:hAnsi="ＭＳ 明朝" w:cs="Times New Roman" w:hint="eastAsia"/>
          <w:sz w:val="20"/>
          <w:szCs w:val="21"/>
        </w:rPr>
        <w:t xml:space="preserve"> </w:t>
      </w:r>
      <w:r w:rsidRPr="003F6FE1">
        <w:rPr>
          <w:rFonts w:ascii="ＭＳ 明朝" w:eastAsia="ＭＳ 明朝" w:hAnsi="ＭＳ 明朝" w:cs="Times New Roman" w:hint="eastAsia"/>
          <w:sz w:val="19"/>
          <w:szCs w:val="19"/>
        </w:rPr>
        <w:t>審査請求があった日から起算して3か月を経過しても裁決がないとき。</w:t>
      </w:r>
    </w:p>
    <w:p w:rsidR="003F6FE1" w:rsidRPr="003F6FE1" w:rsidRDefault="003F6FE1" w:rsidP="003F6FE1">
      <w:pPr>
        <w:wordWrap w:val="0"/>
        <w:overflowPunct w:val="0"/>
        <w:snapToGrid w:val="0"/>
        <w:ind w:left="380" w:hangingChars="200" w:hanging="380"/>
        <w:contextualSpacing/>
        <w:rPr>
          <w:rFonts w:ascii="ＭＳ 明朝" w:eastAsia="ＭＳ 明朝" w:hAnsi="ＭＳ 明朝" w:cs="Times New Roman"/>
          <w:sz w:val="19"/>
          <w:szCs w:val="19"/>
        </w:rPr>
      </w:pPr>
      <w:r w:rsidRPr="003F6FE1">
        <w:rPr>
          <w:rFonts w:ascii="ＭＳ 明朝" w:eastAsia="ＭＳ 明朝" w:hAnsi="ＭＳ 明朝" w:cs="Times New Roman" w:hint="eastAsia"/>
          <w:sz w:val="19"/>
          <w:szCs w:val="19"/>
        </w:rPr>
        <w:t xml:space="preserve"> 　 　</w:t>
      </w:r>
      <w:r w:rsidR="007716E5">
        <w:rPr>
          <w:rFonts w:ascii="ＭＳ 明朝" w:eastAsia="ＭＳ 明朝" w:hAnsi="ＭＳ 明朝" w:cs="Times New Roman" w:hint="eastAsia"/>
          <w:sz w:val="19"/>
          <w:szCs w:val="19"/>
        </w:rPr>
        <w:t>・</w:t>
      </w:r>
      <w:r w:rsidRPr="003F6FE1">
        <w:rPr>
          <w:rFonts w:ascii="ＭＳ 明朝" w:eastAsia="ＭＳ 明朝" w:hAnsi="ＭＳ 明朝" w:cs="Times New Roman" w:hint="eastAsia"/>
          <w:sz w:val="20"/>
          <w:szCs w:val="21"/>
        </w:rPr>
        <w:t xml:space="preserve"> </w:t>
      </w:r>
      <w:r w:rsidRPr="003F6FE1">
        <w:rPr>
          <w:rFonts w:ascii="ＭＳ 明朝" w:eastAsia="ＭＳ 明朝" w:hAnsi="ＭＳ 明朝" w:cs="Times New Roman" w:hint="eastAsia"/>
          <w:sz w:val="19"/>
          <w:szCs w:val="19"/>
        </w:rPr>
        <w:t>処分、処分の執行または手続の続行により生ずる著しい損害を避けるため緊急の必要があるとき。</w:t>
      </w:r>
    </w:p>
    <w:p w:rsidR="003F6FE1" w:rsidRPr="003F6FE1" w:rsidRDefault="003F6FE1" w:rsidP="003F6FE1">
      <w:pPr>
        <w:wordWrap w:val="0"/>
        <w:overflowPunct w:val="0"/>
        <w:snapToGrid w:val="0"/>
        <w:rPr>
          <w:rFonts w:ascii="ＭＳ 明朝" w:eastAsia="ＭＳ 明朝" w:hAnsi="ＭＳ 明朝" w:cs="Times New Roman"/>
          <w:sz w:val="19"/>
          <w:szCs w:val="19"/>
        </w:rPr>
      </w:pPr>
      <w:r w:rsidRPr="003F6FE1">
        <w:rPr>
          <w:rFonts w:ascii="ＭＳ 明朝" w:eastAsia="ＭＳ 明朝" w:hAnsi="ＭＳ 明朝" w:cs="Times New Roman" w:hint="eastAsia"/>
          <w:sz w:val="19"/>
          <w:szCs w:val="19"/>
        </w:rPr>
        <w:t xml:space="preserve"> 　 　</w:t>
      </w:r>
      <w:r w:rsidR="007716E5">
        <w:rPr>
          <w:rFonts w:ascii="ＭＳ 明朝" w:eastAsia="ＭＳ 明朝" w:hAnsi="ＭＳ 明朝" w:cs="Times New Roman" w:hint="eastAsia"/>
          <w:sz w:val="19"/>
          <w:szCs w:val="19"/>
        </w:rPr>
        <w:t>・</w:t>
      </w:r>
      <w:bookmarkStart w:id="0" w:name="_GoBack"/>
      <w:bookmarkEnd w:id="0"/>
      <w:r w:rsidRPr="003F6FE1">
        <w:rPr>
          <w:rFonts w:ascii="ＭＳ 明朝" w:eastAsia="ＭＳ 明朝" w:hAnsi="ＭＳ 明朝" w:cs="Times New Roman" w:hint="eastAsia"/>
          <w:sz w:val="20"/>
          <w:szCs w:val="21"/>
        </w:rPr>
        <w:t xml:space="preserve"> </w:t>
      </w:r>
      <w:r w:rsidRPr="003F6FE1">
        <w:rPr>
          <w:rFonts w:ascii="ＭＳ 明朝" w:eastAsia="ＭＳ 明朝" w:hAnsi="ＭＳ 明朝" w:cs="Times New Roman" w:hint="eastAsia"/>
          <w:sz w:val="19"/>
          <w:szCs w:val="19"/>
        </w:rPr>
        <w:t>その他裁決を経ないことにつき正当な理由があるとき。</w:t>
      </w:r>
    </w:p>
    <w:p w:rsidR="003F6FE1" w:rsidRPr="003F6FE1" w:rsidRDefault="003F6FE1" w:rsidP="003F6FE1">
      <w:pPr>
        <w:wordWrap w:val="0"/>
        <w:overflowPunct w:val="0"/>
        <w:snapToGrid w:val="0"/>
        <w:ind w:leftChars="135" w:left="283" w:rightChars="201" w:right="422" w:firstLineChars="107" w:firstLine="203"/>
        <w:contextualSpacing/>
        <w:rPr>
          <w:rFonts w:ascii="ＭＳ 明朝" w:eastAsia="ＭＳ 明朝" w:hAnsi="ＭＳ 明朝" w:cs="Times New Roman"/>
          <w:sz w:val="19"/>
          <w:szCs w:val="19"/>
        </w:rPr>
      </w:pPr>
      <w:r w:rsidRPr="003F6FE1">
        <w:rPr>
          <w:rFonts w:ascii="ＭＳ 明朝" w:eastAsia="ＭＳ 明朝" w:hAnsi="ＭＳ 明朝" w:cs="Times New Roman" w:hint="eastAsia"/>
          <w:sz w:val="19"/>
          <w:szCs w:val="19"/>
        </w:rPr>
        <w:t>ただし、上記の期間が経過する前に、この処分があった日の翌日から起算して1年を経過した場合は、審査請求をすることができなくなり、また、審査請求に対する裁決のあった日の翌日から起算して1年を経過した場合は、処分の取消しの訴えを提起することができなくなります。なお、正当な理由があるときは、上記の期間やこの処分(審査請求に対する裁決)があった日の翌日から起算して1年を経過した後であっても審査請求をすることや処分の取消しの訴えを提起することが認められる場合があります。</w:t>
      </w:r>
    </w:p>
    <w:p w:rsidR="003F6FE1" w:rsidRPr="003F6FE1" w:rsidRDefault="003F6FE1" w:rsidP="003F6FE1"/>
    <w:sectPr w:rsidR="003F6FE1" w:rsidRPr="003F6FE1" w:rsidSect="001463B1">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E2F7A"/>
    <w:multiLevelType w:val="hybridMultilevel"/>
    <w:tmpl w:val="5C6AB6C4"/>
    <w:lvl w:ilvl="0" w:tplc="B4824B8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985"/>
    <w:rsid w:val="000E5CC6"/>
    <w:rsid w:val="00107985"/>
    <w:rsid w:val="001463B1"/>
    <w:rsid w:val="00237166"/>
    <w:rsid w:val="003F6FE1"/>
    <w:rsid w:val="007716E5"/>
    <w:rsid w:val="00B64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795D93"/>
  <w15:chartTrackingRefBased/>
  <w15:docId w15:val="{99AF1EF7-7C32-4957-ADC2-A6E1BA2E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F6FE1"/>
    <w:pPr>
      <w:jc w:val="center"/>
    </w:pPr>
  </w:style>
  <w:style w:type="character" w:customStyle="1" w:styleId="a4">
    <w:name w:val="記 (文字)"/>
    <w:basedOn w:val="a0"/>
    <w:link w:val="a3"/>
    <w:uiPriority w:val="99"/>
    <w:rsid w:val="003F6FE1"/>
  </w:style>
  <w:style w:type="paragraph" w:styleId="a5">
    <w:name w:val="Closing"/>
    <w:basedOn w:val="a"/>
    <w:link w:val="a6"/>
    <w:uiPriority w:val="99"/>
    <w:unhideWhenUsed/>
    <w:rsid w:val="003F6FE1"/>
    <w:pPr>
      <w:jc w:val="right"/>
    </w:pPr>
  </w:style>
  <w:style w:type="character" w:customStyle="1" w:styleId="a6">
    <w:name w:val="結語 (文字)"/>
    <w:basedOn w:val="a0"/>
    <w:link w:val="a5"/>
    <w:uiPriority w:val="99"/>
    <w:rsid w:val="003F6FE1"/>
  </w:style>
  <w:style w:type="paragraph" w:styleId="a7">
    <w:name w:val="Balloon Text"/>
    <w:basedOn w:val="a"/>
    <w:link w:val="a8"/>
    <w:uiPriority w:val="99"/>
    <w:semiHidden/>
    <w:unhideWhenUsed/>
    <w:rsid w:val="000E5CC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5C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石居 良司</dc:creator>
  <cp:keywords/>
  <dc:description/>
  <cp:lastModifiedBy>石居 良司</cp:lastModifiedBy>
  <cp:revision>5</cp:revision>
  <cp:lastPrinted>2025-05-26T04:46:00Z</cp:lastPrinted>
  <dcterms:created xsi:type="dcterms:W3CDTF">2025-05-15T06:18:00Z</dcterms:created>
  <dcterms:modified xsi:type="dcterms:W3CDTF">2025-05-26T04:46:00Z</dcterms:modified>
</cp:coreProperties>
</file>